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BCC5A" w14:textId="2FBD29BC" w:rsidR="00522C2C" w:rsidRDefault="00522C2C">
      <w:pPr>
        <w:tabs>
          <w:tab w:val="left" w:pos="1985"/>
        </w:tabs>
        <w:jc w:val="center"/>
        <w:rPr>
          <w:rFonts w:ascii="Times New Roman" w:hAnsi="Times New Roman"/>
          <w:noProof/>
          <w:lang w:val="bg-BG"/>
        </w:rPr>
      </w:pPr>
    </w:p>
    <w:p w14:paraId="2C278FA3" w14:textId="77777777" w:rsidR="00346881" w:rsidRPr="00DB238A" w:rsidRDefault="00346881">
      <w:pPr>
        <w:tabs>
          <w:tab w:val="left" w:pos="1985"/>
        </w:tabs>
        <w:jc w:val="center"/>
        <w:rPr>
          <w:rFonts w:ascii="Times New Roman" w:hAnsi="Times New Roman"/>
          <w:b/>
          <w:spacing w:val="50"/>
          <w:sz w:val="22"/>
          <w:lang w:val="bg-BG"/>
        </w:rPr>
      </w:pPr>
    </w:p>
    <w:p w14:paraId="611B4E44" w14:textId="77777777" w:rsidR="001D6269" w:rsidRPr="00DB238A" w:rsidRDefault="00E72592">
      <w:pPr>
        <w:tabs>
          <w:tab w:val="left" w:pos="1985"/>
        </w:tabs>
        <w:jc w:val="center"/>
        <w:rPr>
          <w:rFonts w:ascii="Times New Roman" w:hAnsi="Times New Roman"/>
          <w:b/>
          <w:spacing w:val="50"/>
          <w:szCs w:val="24"/>
          <w:lang w:val="bg-BG"/>
        </w:rPr>
      </w:pPr>
      <w:r w:rsidRPr="00DB238A">
        <w:rPr>
          <w:rFonts w:ascii="Times New Roman" w:hAnsi="Times New Roman"/>
          <w:b/>
          <w:spacing w:val="50"/>
          <w:szCs w:val="24"/>
          <w:lang w:val="bg-BG"/>
        </w:rPr>
        <w:t>Р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Е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П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У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Б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Л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И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К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А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 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Б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Ъ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Л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Г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А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Р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И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Я</w:t>
      </w:r>
    </w:p>
    <w:p w14:paraId="6F968208" w14:textId="77777777" w:rsidR="001D6269" w:rsidRPr="00DB238A" w:rsidRDefault="00E72592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DB238A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32"/>
          <w:lang w:val="bg-BG"/>
        </w:rPr>
        <w:t>Т</w:t>
      </w:r>
    </w:p>
    <w:p w14:paraId="7C076C5B" w14:textId="7CAEB527" w:rsidR="001D6269" w:rsidRPr="008C7B80" w:rsidRDefault="008C7B80" w:rsidP="0040560B">
      <w:pPr>
        <w:jc w:val="right"/>
        <w:rPr>
          <w:rFonts w:ascii="Arial" w:hAnsi="Arial"/>
          <w:b/>
          <w:szCs w:val="24"/>
          <w:lang w:val="bg-BG"/>
        </w:rPr>
      </w:pPr>
      <w:r w:rsidRPr="008C7B80">
        <w:rPr>
          <w:rFonts w:ascii="Arial" w:hAnsi="Arial" w:cs="Arial"/>
          <w:b/>
          <w:szCs w:val="24"/>
          <w:lang w:val="bg-BG"/>
        </w:rPr>
        <w:t>Препис</w:t>
      </w:r>
    </w:p>
    <w:p w14:paraId="585DA0E5" w14:textId="77777777" w:rsidR="001D6269" w:rsidRPr="00D23695" w:rsidRDefault="001D6269">
      <w:pPr>
        <w:jc w:val="center"/>
        <w:rPr>
          <w:rFonts w:ascii="Times New Roman" w:hAnsi="Times New Roman"/>
          <w:szCs w:val="24"/>
          <w:lang w:val="bg-BG"/>
        </w:rPr>
      </w:pPr>
    </w:p>
    <w:p w14:paraId="1AF264E2" w14:textId="77777777" w:rsidR="008B1025" w:rsidRPr="00D23695" w:rsidRDefault="008B1025">
      <w:pPr>
        <w:jc w:val="center"/>
        <w:rPr>
          <w:rFonts w:ascii="Times New Roman" w:hAnsi="Times New Roman"/>
          <w:szCs w:val="24"/>
          <w:lang w:val="bg-BG"/>
        </w:rPr>
      </w:pPr>
    </w:p>
    <w:p w14:paraId="6014F6F6" w14:textId="3D7AA05D" w:rsidR="001D6269" w:rsidRPr="00DB238A" w:rsidRDefault="00E72592">
      <w:pPr>
        <w:spacing w:line="360" w:lineRule="auto"/>
        <w:jc w:val="center"/>
        <w:rPr>
          <w:rFonts w:ascii="Times New Roman" w:hAnsi="Times New Roman"/>
          <w:b/>
          <w:spacing w:val="100"/>
          <w:sz w:val="40"/>
          <w:szCs w:val="40"/>
          <w:lang w:val="bg-BG"/>
        </w:rPr>
      </w:pP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Р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Ш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Н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И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 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sym w:font="Times New Roman CYR" w:char="2116"/>
      </w:r>
      <w:r w:rsidR="008C7B80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716</w:t>
      </w:r>
    </w:p>
    <w:p w14:paraId="1F531270" w14:textId="77777777" w:rsidR="001D6269" w:rsidRPr="007F08EA" w:rsidRDefault="001D6269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14:paraId="50F708B6" w14:textId="3A099D64" w:rsidR="001D6269" w:rsidRPr="00DB238A" w:rsidRDefault="00E72592" w:rsidP="00397C5E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DB238A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1D6269" w:rsidRPr="00DB238A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8C7B80">
        <w:rPr>
          <w:rFonts w:ascii="Times New Roman" w:hAnsi="Times New Roman"/>
          <w:b/>
          <w:sz w:val="30"/>
          <w:szCs w:val="30"/>
          <w:lang w:val="bg-BG"/>
        </w:rPr>
        <w:t>23   октомври</w:t>
      </w:r>
      <w:r w:rsidR="001D6269" w:rsidRPr="00DB238A">
        <w:rPr>
          <w:rFonts w:ascii="Times New Roman" w:hAnsi="Times New Roman"/>
          <w:b/>
          <w:sz w:val="30"/>
          <w:szCs w:val="30"/>
          <w:lang w:val="bg-BG"/>
        </w:rPr>
        <w:t xml:space="preserve">   20</w:t>
      </w:r>
      <w:r w:rsidR="00CD33DB">
        <w:rPr>
          <w:rFonts w:ascii="Times New Roman" w:hAnsi="Times New Roman"/>
          <w:b/>
          <w:sz w:val="30"/>
          <w:szCs w:val="30"/>
          <w:lang w:val="bg-BG"/>
        </w:rPr>
        <w:t>2</w:t>
      </w:r>
      <w:r w:rsidR="00CD238B">
        <w:rPr>
          <w:rFonts w:ascii="Times New Roman" w:hAnsi="Times New Roman"/>
          <w:b/>
          <w:sz w:val="30"/>
          <w:szCs w:val="30"/>
          <w:lang w:val="bg-BG"/>
        </w:rPr>
        <w:t>5</w:t>
      </w:r>
      <w:r w:rsidR="001D6269" w:rsidRPr="00DB238A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DB238A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30160689" w14:textId="77777777" w:rsidR="009F2CC6" w:rsidRPr="00D70B5B" w:rsidRDefault="009F2CC6" w:rsidP="00726906">
      <w:pPr>
        <w:jc w:val="center"/>
        <w:rPr>
          <w:rFonts w:ascii="Times New Roman" w:hAnsi="Times New Roman"/>
          <w:b/>
          <w:sz w:val="20"/>
          <w:lang w:val="bg-BG"/>
        </w:rPr>
      </w:pPr>
    </w:p>
    <w:p w14:paraId="58057622" w14:textId="77777777" w:rsidR="00DB238A" w:rsidRPr="00D70B5B" w:rsidRDefault="00DB238A" w:rsidP="00726906">
      <w:pPr>
        <w:jc w:val="center"/>
        <w:rPr>
          <w:rFonts w:ascii="Times New Roman" w:hAnsi="Times New Roman"/>
          <w:b/>
          <w:sz w:val="20"/>
          <w:lang w:val="bg-BG"/>
        </w:rPr>
      </w:pPr>
    </w:p>
    <w:p w14:paraId="6491D150" w14:textId="43E13453" w:rsidR="00891781" w:rsidRPr="003414AF" w:rsidRDefault="001D6269" w:rsidP="007F08EA">
      <w:pPr>
        <w:tabs>
          <w:tab w:val="left" w:pos="8647"/>
          <w:tab w:val="left" w:pos="9356"/>
        </w:tabs>
        <w:spacing w:before="120" w:line="288" w:lineRule="auto"/>
        <w:ind w:left="1701" w:right="1038" w:hanging="567"/>
        <w:jc w:val="both"/>
        <w:rPr>
          <w:rFonts w:ascii="Arial" w:hAnsi="Arial" w:cs="Arial"/>
          <w:b/>
          <w:smallCaps/>
          <w:sz w:val="28"/>
          <w:szCs w:val="28"/>
          <w:lang w:val="bg-BG"/>
        </w:rPr>
      </w:pPr>
      <w:r w:rsidRPr="007556EC">
        <w:rPr>
          <w:rFonts w:ascii="Arial" w:hAnsi="Arial" w:cs="Arial"/>
          <w:b/>
          <w:caps/>
          <w:sz w:val="28"/>
          <w:szCs w:val="28"/>
          <w:lang w:val="bg-BG"/>
        </w:rPr>
        <w:t>ЗА</w:t>
      </w:r>
      <w:r w:rsidRPr="00992102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3435D6" w:rsidRPr="003435D6">
        <w:rPr>
          <w:rFonts w:ascii="Arial" w:hAnsi="Arial" w:cs="Arial" w:hint="eastAsia"/>
          <w:b/>
          <w:smallCaps/>
          <w:sz w:val="28"/>
          <w:szCs w:val="28"/>
          <w:lang w:val="bg-BG"/>
        </w:rPr>
        <w:t>обявяване</w:t>
      </w:r>
      <w:r w:rsidR="003435D6" w:rsidRPr="003435D6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3435D6" w:rsidRPr="003435D6">
        <w:rPr>
          <w:rFonts w:ascii="Arial" w:hAnsi="Arial" w:cs="Arial" w:hint="eastAsia"/>
          <w:b/>
          <w:smallCaps/>
          <w:sz w:val="28"/>
          <w:szCs w:val="28"/>
          <w:lang w:val="bg-BG"/>
        </w:rPr>
        <w:t>на</w:t>
      </w:r>
      <w:r w:rsidR="003435D6" w:rsidRPr="003435D6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3435D6" w:rsidRPr="003435D6">
        <w:rPr>
          <w:rFonts w:ascii="Arial" w:hAnsi="Arial" w:cs="Arial" w:hint="eastAsia"/>
          <w:b/>
          <w:smallCaps/>
          <w:sz w:val="28"/>
          <w:szCs w:val="28"/>
          <w:lang w:val="bg-BG"/>
        </w:rPr>
        <w:t>част</w:t>
      </w:r>
      <w:r w:rsidR="003435D6" w:rsidRPr="003435D6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3435D6" w:rsidRPr="003435D6">
        <w:rPr>
          <w:rFonts w:ascii="Arial" w:hAnsi="Arial" w:cs="Arial" w:hint="eastAsia"/>
          <w:b/>
          <w:smallCaps/>
          <w:sz w:val="28"/>
          <w:szCs w:val="28"/>
          <w:lang w:val="bg-BG"/>
        </w:rPr>
        <w:t>от</w:t>
      </w:r>
      <w:r w:rsidR="003435D6" w:rsidRPr="003435D6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3435D6" w:rsidRPr="003435D6">
        <w:rPr>
          <w:rFonts w:ascii="Arial" w:hAnsi="Arial" w:cs="Arial" w:hint="eastAsia"/>
          <w:b/>
          <w:smallCaps/>
          <w:sz w:val="28"/>
          <w:szCs w:val="28"/>
          <w:lang w:val="bg-BG"/>
        </w:rPr>
        <w:t>имот</w:t>
      </w:r>
      <w:r w:rsidR="003435D6" w:rsidRPr="003435D6">
        <w:rPr>
          <w:rFonts w:ascii="Arial" w:hAnsi="Arial" w:cs="Arial"/>
          <w:b/>
          <w:smallCaps/>
          <w:sz w:val="28"/>
          <w:szCs w:val="28"/>
          <w:lang w:val="bg-BG"/>
        </w:rPr>
        <w:t xml:space="preserve"> – </w:t>
      </w:r>
      <w:r w:rsidR="003435D6" w:rsidRPr="003435D6">
        <w:rPr>
          <w:rFonts w:ascii="Arial" w:hAnsi="Arial" w:cs="Arial" w:hint="eastAsia"/>
          <w:b/>
          <w:smallCaps/>
          <w:sz w:val="28"/>
          <w:szCs w:val="28"/>
          <w:lang w:val="bg-BG"/>
        </w:rPr>
        <w:t>публична</w:t>
      </w:r>
      <w:r w:rsidR="003435D6" w:rsidRPr="003435D6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3435D6" w:rsidRPr="003435D6">
        <w:rPr>
          <w:rFonts w:ascii="Arial" w:hAnsi="Arial" w:cs="Arial" w:hint="eastAsia"/>
          <w:b/>
          <w:smallCaps/>
          <w:sz w:val="28"/>
          <w:szCs w:val="28"/>
          <w:lang w:val="bg-BG"/>
        </w:rPr>
        <w:t>държавна</w:t>
      </w:r>
      <w:r w:rsidR="003435D6" w:rsidRPr="003435D6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3435D6" w:rsidRPr="003435D6">
        <w:rPr>
          <w:rFonts w:ascii="Arial" w:hAnsi="Arial" w:cs="Arial" w:hint="eastAsia"/>
          <w:b/>
          <w:smallCaps/>
          <w:sz w:val="28"/>
          <w:szCs w:val="28"/>
          <w:lang w:val="bg-BG"/>
        </w:rPr>
        <w:t>собственост</w:t>
      </w:r>
      <w:r w:rsidR="003435D6" w:rsidRPr="003435D6">
        <w:rPr>
          <w:rFonts w:ascii="Arial" w:hAnsi="Arial" w:cs="Arial"/>
          <w:b/>
          <w:smallCaps/>
          <w:sz w:val="28"/>
          <w:szCs w:val="28"/>
          <w:lang w:val="bg-BG"/>
        </w:rPr>
        <w:t xml:space="preserve">, </w:t>
      </w:r>
      <w:r w:rsidR="003435D6" w:rsidRPr="003435D6">
        <w:rPr>
          <w:rFonts w:ascii="Arial" w:hAnsi="Arial" w:cs="Arial" w:hint="eastAsia"/>
          <w:b/>
          <w:smallCaps/>
          <w:sz w:val="28"/>
          <w:szCs w:val="28"/>
          <w:lang w:val="bg-BG"/>
        </w:rPr>
        <w:t>за</w:t>
      </w:r>
      <w:r w:rsidR="003435D6" w:rsidRPr="003435D6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3435D6" w:rsidRPr="003435D6">
        <w:rPr>
          <w:rFonts w:ascii="Arial" w:hAnsi="Arial" w:cs="Arial" w:hint="eastAsia"/>
          <w:b/>
          <w:smallCaps/>
          <w:sz w:val="28"/>
          <w:szCs w:val="28"/>
          <w:lang w:val="bg-BG"/>
        </w:rPr>
        <w:t>имот</w:t>
      </w:r>
      <w:r w:rsidR="003435D6" w:rsidRPr="003435D6">
        <w:rPr>
          <w:rFonts w:ascii="Arial" w:hAnsi="Arial" w:cs="Arial"/>
          <w:b/>
          <w:smallCaps/>
          <w:sz w:val="28"/>
          <w:szCs w:val="28"/>
          <w:lang w:val="bg-BG"/>
        </w:rPr>
        <w:t xml:space="preserve"> – </w:t>
      </w:r>
      <w:r w:rsidR="003435D6" w:rsidRPr="003435D6">
        <w:rPr>
          <w:rFonts w:ascii="Arial" w:hAnsi="Arial" w:cs="Arial" w:hint="eastAsia"/>
          <w:b/>
          <w:smallCaps/>
          <w:sz w:val="28"/>
          <w:szCs w:val="28"/>
          <w:lang w:val="bg-BG"/>
        </w:rPr>
        <w:t>частна</w:t>
      </w:r>
      <w:r w:rsidR="003435D6" w:rsidRPr="003435D6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3435D6" w:rsidRPr="003435D6">
        <w:rPr>
          <w:rFonts w:ascii="Arial" w:hAnsi="Arial" w:cs="Arial" w:hint="eastAsia"/>
          <w:b/>
          <w:smallCaps/>
          <w:sz w:val="28"/>
          <w:szCs w:val="28"/>
          <w:lang w:val="bg-BG"/>
        </w:rPr>
        <w:t>държавна</w:t>
      </w:r>
      <w:r w:rsidR="003435D6" w:rsidRPr="003435D6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3435D6" w:rsidRPr="003435D6">
        <w:rPr>
          <w:rFonts w:ascii="Arial" w:hAnsi="Arial" w:cs="Arial" w:hint="eastAsia"/>
          <w:b/>
          <w:smallCaps/>
          <w:sz w:val="28"/>
          <w:szCs w:val="28"/>
          <w:lang w:val="bg-BG"/>
        </w:rPr>
        <w:t>собственост</w:t>
      </w:r>
      <w:r w:rsidR="003435D6" w:rsidRPr="003435D6">
        <w:rPr>
          <w:rFonts w:ascii="Arial" w:hAnsi="Arial" w:cs="Arial"/>
          <w:b/>
          <w:smallCaps/>
          <w:sz w:val="28"/>
          <w:szCs w:val="28"/>
          <w:lang w:val="bg-BG"/>
        </w:rPr>
        <w:t xml:space="preserve">, </w:t>
      </w:r>
      <w:r w:rsidR="003435D6" w:rsidRPr="003435D6">
        <w:rPr>
          <w:rFonts w:ascii="Arial" w:hAnsi="Arial" w:cs="Arial" w:hint="eastAsia"/>
          <w:b/>
          <w:smallCaps/>
          <w:sz w:val="28"/>
          <w:szCs w:val="28"/>
          <w:lang w:val="bg-BG"/>
        </w:rPr>
        <w:t>и</w:t>
      </w:r>
      <w:r w:rsidR="003435D6" w:rsidRPr="003435D6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3435D6">
        <w:rPr>
          <w:rFonts w:ascii="Arial" w:hAnsi="Arial" w:cs="Arial"/>
          <w:b/>
          <w:smallCaps/>
          <w:sz w:val="28"/>
          <w:szCs w:val="28"/>
          <w:lang w:val="bg-BG"/>
        </w:rPr>
        <w:t xml:space="preserve">за </w:t>
      </w:r>
      <w:r w:rsidR="003435D6" w:rsidRPr="003435D6">
        <w:rPr>
          <w:rFonts w:ascii="Arial" w:hAnsi="Arial" w:cs="Arial" w:hint="eastAsia"/>
          <w:b/>
          <w:smallCaps/>
          <w:sz w:val="28"/>
          <w:szCs w:val="28"/>
          <w:lang w:val="bg-BG"/>
        </w:rPr>
        <w:t>даване</w:t>
      </w:r>
      <w:r w:rsidR="003435D6" w:rsidRPr="003435D6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3435D6" w:rsidRPr="003435D6">
        <w:rPr>
          <w:rFonts w:ascii="Arial" w:hAnsi="Arial" w:cs="Arial" w:hint="eastAsia"/>
          <w:b/>
          <w:smallCaps/>
          <w:sz w:val="28"/>
          <w:szCs w:val="28"/>
          <w:lang w:val="bg-BG"/>
        </w:rPr>
        <w:t>на</w:t>
      </w:r>
      <w:r w:rsidR="003435D6" w:rsidRPr="003435D6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3435D6" w:rsidRPr="003435D6">
        <w:rPr>
          <w:rFonts w:ascii="Arial" w:hAnsi="Arial" w:cs="Arial" w:hint="eastAsia"/>
          <w:b/>
          <w:smallCaps/>
          <w:sz w:val="28"/>
          <w:szCs w:val="28"/>
          <w:lang w:val="bg-BG"/>
        </w:rPr>
        <w:t>съгласие</w:t>
      </w:r>
      <w:r w:rsidR="003435D6" w:rsidRPr="003435D6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3435D6" w:rsidRPr="003435D6">
        <w:rPr>
          <w:rFonts w:ascii="Arial" w:hAnsi="Arial" w:cs="Arial" w:hint="eastAsia"/>
          <w:b/>
          <w:smallCaps/>
          <w:sz w:val="28"/>
          <w:szCs w:val="28"/>
          <w:lang w:val="bg-BG"/>
        </w:rPr>
        <w:t>за</w:t>
      </w:r>
      <w:r w:rsidR="003435D6" w:rsidRPr="003435D6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3435D6" w:rsidRPr="003435D6">
        <w:rPr>
          <w:rFonts w:ascii="Arial" w:hAnsi="Arial" w:cs="Arial" w:hint="eastAsia"/>
          <w:b/>
          <w:smallCaps/>
          <w:sz w:val="28"/>
          <w:szCs w:val="28"/>
          <w:lang w:val="bg-BG"/>
        </w:rPr>
        <w:t>премахването</w:t>
      </w:r>
      <w:r w:rsidR="003435D6" w:rsidRPr="003435D6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3435D6" w:rsidRPr="003435D6">
        <w:rPr>
          <w:rFonts w:ascii="Arial" w:hAnsi="Arial" w:cs="Arial" w:hint="eastAsia"/>
          <w:b/>
          <w:smallCaps/>
          <w:sz w:val="28"/>
          <w:szCs w:val="28"/>
          <w:lang w:val="bg-BG"/>
        </w:rPr>
        <w:t>му</w:t>
      </w:r>
    </w:p>
    <w:p w14:paraId="4917D788" w14:textId="77777777" w:rsidR="00891781" w:rsidRPr="007F08EA" w:rsidRDefault="00891781" w:rsidP="00561DCD">
      <w:pPr>
        <w:jc w:val="center"/>
        <w:rPr>
          <w:rFonts w:ascii="Times New Roman" w:hAnsi="Times New Roman"/>
          <w:szCs w:val="24"/>
          <w:lang w:val="bg-BG"/>
        </w:rPr>
      </w:pPr>
    </w:p>
    <w:p w14:paraId="32B464B5" w14:textId="4E9A5EE0" w:rsidR="008B1025" w:rsidRPr="007556EC" w:rsidRDefault="003435D6" w:rsidP="003435D6">
      <w:pPr>
        <w:spacing w:before="120" w:line="288" w:lineRule="auto"/>
        <w:ind w:right="45"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3435D6">
        <w:rPr>
          <w:rFonts w:ascii="Arial" w:hAnsi="Arial" w:cs="Arial" w:hint="eastAsia"/>
          <w:sz w:val="28"/>
          <w:szCs w:val="28"/>
          <w:lang w:val="bg-BG"/>
        </w:rPr>
        <w:t>На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основание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чл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 6,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ал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 1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от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Закона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за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държавната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собственост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, </w:t>
      </w:r>
      <w:r w:rsidRPr="003435D6">
        <w:rPr>
          <w:rFonts w:ascii="Arial" w:hAnsi="Arial" w:cs="Arial" w:hint="eastAsia"/>
          <w:sz w:val="28"/>
          <w:szCs w:val="28"/>
          <w:lang w:val="bg-BG"/>
        </w:rPr>
        <w:t>чл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 197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от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Закона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за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устройство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на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територията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и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чл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 5,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ал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 2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от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Правилника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за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прилагане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на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Закона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за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държавната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собственост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,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приет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с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Постановление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№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254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на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Министерския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съвет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от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2006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г</w:t>
      </w:r>
      <w:r w:rsidRPr="003435D6">
        <w:rPr>
          <w:rFonts w:ascii="Arial" w:hAnsi="Arial" w:cs="Arial"/>
          <w:sz w:val="28"/>
          <w:szCs w:val="28"/>
          <w:lang w:val="bg-BG"/>
        </w:rPr>
        <w:t>. (</w:t>
      </w:r>
      <w:r w:rsidRPr="003435D6">
        <w:rPr>
          <w:rFonts w:ascii="Arial" w:hAnsi="Arial" w:cs="Arial" w:hint="eastAsia"/>
          <w:sz w:val="28"/>
          <w:szCs w:val="28"/>
          <w:lang w:val="bg-BG"/>
        </w:rPr>
        <w:t>обн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.,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ДВ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,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бр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 78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от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2006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г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.;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изм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и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доп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.,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бр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 26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и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51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от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="003362E2">
        <w:rPr>
          <w:rFonts w:ascii="Arial" w:hAnsi="Arial" w:cs="Arial"/>
          <w:sz w:val="28"/>
          <w:szCs w:val="28"/>
          <w:lang w:val="bg-BG"/>
        </w:rPr>
        <w:br/>
      </w:r>
      <w:r w:rsidRPr="003435D6">
        <w:rPr>
          <w:rFonts w:ascii="Arial" w:hAnsi="Arial" w:cs="Arial"/>
          <w:sz w:val="28"/>
          <w:szCs w:val="28"/>
          <w:lang w:val="bg-BG"/>
        </w:rPr>
        <w:t xml:space="preserve">2007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г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.,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бр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 64, 80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и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91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от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2008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г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.,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бр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 7, 25, 62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и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93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от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2009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г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.,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бр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 31, 52, 58,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и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69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от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2010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г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.,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бр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 61, 80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и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105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от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2011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г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.,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бр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 24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и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47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от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="003362E2">
        <w:rPr>
          <w:rFonts w:ascii="Arial" w:hAnsi="Arial" w:cs="Arial"/>
          <w:sz w:val="28"/>
          <w:szCs w:val="28"/>
          <w:lang w:val="bg-BG"/>
        </w:rPr>
        <w:br/>
      </w:r>
      <w:r w:rsidRPr="003435D6">
        <w:rPr>
          <w:rFonts w:ascii="Arial" w:hAnsi="Arial" w:cs="Arial"/>
          <w:sz w:val="28"/>
          <w:szCs w:val="28"/>
          <w:lang w:val="bg-BG"/>
        </w:rPr>
        <w:t xml:space="preserve">2012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г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.,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бр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 62, 80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и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87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от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2013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г</w:t>
      </w:r>
      <w:r w:rsidRPr="003435D6">
        <w:rPr>
          <w:rFonts w:ascii="Arial" w:hAnsi="Arial" w:cs="Arial"/>
          <w:sz w:val="28"/>
          <w:szCs w:val="28"/>
          <w:lang w:val="bg-BG"/>
        </w:rPr>
        <w:t>.</w:t>
      </w:r>
      <w:r w:rsidR="00793EB8">
        <w:rPr>
          <w:rFonts w:ascii="Arial" w:hAnsi="Arial" w:cs="Arial"/>
          <w:sz w:val="28"/>
          <w:szCs w:val="28"/>
          <w:lang w:val="bg-BG"/>
        </w:rPr>
        <w:t>,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бр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 13, 15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и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102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от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2014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г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.,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бр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 58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и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96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от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2016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г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.,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бр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 70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от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2018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г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.,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бр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 77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и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102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от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2019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г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.,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бр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. 40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от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="00793EB8">
        <w:rPr>
          <w:rFonts w:ascii="Arial" w:hAnsi="Arial" w:cs="Arial"/>
          <w:sz w:val="28"/>
          <w:szCs w:val="28"/>
          <w:lang w:val="bg-BG"/>
        </w:rPr>
        <w:br/>
      </w:r>
      <w:r w:rsidRPr="003435D6">
        <w:rPr>
          <w:rFonts w:ascii="Arial" w:hAnsi="Arial" w:cs="Arial"/>
          <w:sz w:val="28"/>
          <w:szCs w:val="28"/>
          <w:lang w:val="bg-BG"/>
        </w:rPr>
        <w:t xml:space="preserve">2020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г</w:t>
      </w:r>
      <w:r w:rsidRPr="003435D6">
        <w:rPr>
          <w:rFonts w:ascii="Arial" w:hAnsi="Arial" w:cs="Arial"/>
          <w:sz w:val="28"/>
          <w:szCs w:val="28"/>
          <w:lang w:val="bg-BG"/>
        </w:rPr>
        <w:t>.</w:t>
      </w:r>
      <w:r w:rsidR="00793EB8">
        <w:rPr>
          <w:rFonts w:ascii="Arial" w:hAnsi="Arial" w:cs="Arial"/>
          <w:sz w:val="28"/>
          <w:szCs w:val="28"/>
          <w:lang w:val="bg-BG"/>
        </w:rPr>
        <w:t xml:space="preserve"> и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бр</w:t>
      </w:r>
      <w:r w:rsidRPr="003435D6">
        <w:rPr>
          <w:rFonts w:ascii="Arial" w:hAnsi="Arial" w:cs="Arial"/>
          <w:sz w:val="28"/>
          <w:szCs w:val="28"/>
          <w:lang w:val="bg-BG"/>
        </w:rPr>
        <w:t>. 36</w:t>
      </w:r>
      <w:r w:rsidR="00793EB8">
        <w:rPr>
          <w:rFonts w:ascii="Arial" w:hAnsi="Arial" w:cs="Arial"/>
          <w:sz w:val="28"/>
          <w:szCs w:val="28"/>
          <w:lang w:val="bg-BG"/>
        </w:rPr>
        <w:t>,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53 </w:t>
      </w:r>
      <w:r w:rsidR="00793EB8">
        <w:rPr>
          <w:rFonts w:ascii="Arial" w:hAnsi="Arial" w:cs="Arial"/>
          <w:sz w:val="28"/>
          <w:szCs w:val="28"/>
          <w:lang w:val="bg-BG"/>
        </w:rPr>
        <w:t xml:space="preserve">и 55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от</w:t>
      </w:r>
      <w:r w:rsidRPr="003435D6">
        <w:rPr>
          <w:rFonts w:ascii="Arial" w:hAnsi="Arial" w:cs="Arial"/>
          <w:sz w:val="28"/>
          <w:szCs w:val="28"/>
          <w:lang w:val="bg-BG"/>
        </w:rPr>
        <w:t xml:space="preserve"> 2022 </w:t>
      </w:r>
      <w:r w:rsidRPr="003435D6">
        <w:rPr>
          <w:rFonts w:ascii="Arial" w:hAnsi="Arial" w:cs="Arial" w:hint="eastAsia"/>
          <w:sz w:val="28"/>
          <w:szCs w:val="28"/>
          <w:lang w:val="bg-BG"/>
        </w:rPr>
        <w:t>г</w:t>
      </w:r>
      <w:r w:rsidRPr="003435D6">
        <w:rPr>
          <w:rFonts w:ascii="Arial" w:hAnsi="Arial" w:cs="Arial"/>
          <w:sz w:val="28"/>
          <w:szCs w:val="28"/>
          <w:lang w:val="bg-BG"/>
        </w:rPr>
        <w:t>.)</w:t>
      </w:r>
    </w:p>
    <w:p w14:paraId="4D884799" w14:textId="77777777" w:rsidR="008B1025" w:rsidRPr="00D70B5B" w:rsidRDefault="008B1025" w:rsidP="008B1025">
      <w:pPr>
        <w:jc w:val="center"/>
        <w:rPr>
          <w:rFonts w:ascii="Times New Roman" w:hAnsi="Times New Roman"/>
          <w:b/>
          <w:spacing w:val="40"/>
          <w:sz w:val="20"/>
          <w:lang w:val="en-US"/>
        </w:rPr>
      </w:pPr>
    </w:p>
    <w:p w14:paraId="002F9C3E" w14:textId="77777777" w:rsidR="008B1025" w:rsidRPr="00D70B5B" w:rsidRDefault="008B1025" w:rsidP="008B1025">
      <w:pPr>
        <w:jc w:val="center"/>
        <w:rPr>
          <w:rFonts w:ascii="Times New Roman" w:hAnsi="Times New Roman"/>
          <w:b/>
          <w:spacing w:val="40"/>
          <w:sz w:val="20"/>
          <w:lang w:val="en-US"/>
        </w:rPr>
      </w:pPr>
    </w:p>
    <w:p w14:paraId="3D8999F7" w14:textId="77777777" w:rsidR="001D6269" w:rsidRPr="00DB238A" w:rsidRDefault="00E72592">
      <w:pPr>
        <w:spacing w:line="360" w:lineRule="auto"/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М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К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Я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  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Ъ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</w:p>
    <w:p w14:paraId="62E46F59" w14:textId="77777777" w:rsidR="001D6269" w:rsidRDefault="00E72592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Ш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709090A8" w14:textId="77777777" w:rsidR="001F7504" w:rsidRPr="00D70B5B" w:rsidRDefault="001F7504">
      <w:pPr>
        <w:jc w:val="center"/>
        <w:rPr>
          <w:rFonts w:ascii="Times New Roman" w:hAnsi="Times New Roman"/>
          <w:b/>
          <w:spacing w:val="40"/>
          <w:sz w:val="20"/>
          <w:lang w:val="en-US"/>
        </w:rPr>
      </w:pPr>
    </w:p>
    <w:p w14:paraId="750A6960" w14:textId="77777777" w:rsidR="00C6062F" w:rsidRPr="00D70B5B" w:rsidRDefault="00C6062F">
      <w:pPr>
        <w:jc w:val="center"/>
        <w:rPr>
          <w:rFonts w:ascii="Times New Roman" w:hAnsi="Times New Roman"/>
          <w:b/>
          <w:spacing w:val="40"/>
          <w:sz w:val="20"/>
          <w:lang w:val="en-US"/>
        </w:rPr>
      </w:pPr>
    </w:p>
    <w:p w14:paraId="4F3D3841" w14:textId="17955052" w:rsidR="003435D6" w:rsidRPr="003435D6" w:rsidRDefault="003435D6" w:rsidP="003435D6">
      <w:pPr>
        <w:pStyle w:val="BodyText"/>
        <w:spacing w:before="120" w:line="288" w:lineRule="auto"/>
        <w:ind w:firstLine="1134"/>
        <w:jc w:val="both"/>
        <w:rPr>
          <w:rFonts w:cs="Arial"/>
          <w:b w:val="0"/>
          <w:sz w:val="28"/>
          <w:szCs w:val="28"/>
        </w:rPr>
      </w:pPr>
      <w:r w:rsidRPr="003362E2">
        <w:rPr>
          <w:rFonts w:cs="Arial"/>
          <w:bCs/>
          <w:sz w:val="28"/>
          <w:szCs w:val="28"/>
        </w:rPr>
        <w:t>1.</w:t>
      </w:r>
      <w:r w:rsidRPr="003435D6">
        <w:rPr>
          <w:rFonts w:cs="Arial"/>
          <w:b w:val="0"/>
          <w:sz w:val="28"/>
          <w:szCs w:val="28"/>
        </w:rPr>
        <w:tab/>
      </w:r>
      <w:r w:rsidRPr="003435D6">
        <w:rPr>
          <w:rFonts w:cs="Arial" w:hint="eastAsia"/>
          <w:b w:val="0"/>
          <w:sz w:val="28"/>
          <w:szCs w:val="28"/>
        </w:rPr>
        <w:t>Обявява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за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имот</w:t>
      </w:r>
      <w:r w:rsidRPr="003435D6">
        <w:rPr>
          <w:rFonts w:cs="Arial"/>
          <w:b w:val="0"/>
          <w:sz w:val="28"/>
          <w:szCs w:val="28"/>
        </w:rPr>
        <w:t xml:space="preserve"> – </w:t>
      </w:r>
      <w:r w:rsidRPr="003435D6">
        <w:rPr>
          <w:rFonts w:cs="Arial" w:hint="eastAsia"/>
          <w:b w:val="0"/>
          <w:sz w:val="28"/>
          <w:szCs w:val="28"/>
        </w:rPr>
        <w:t>частна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държавна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собственост</w:t>
      </w:r>
      <w:r w:rsidRPr="003435D6">
        <w:rPr>
          <w:rFonts w:cs="Arial"/>
          <w:b w:val="0"/>
          <w:sz w:val="28"/>
          <w:szCs w:val="28"/>
        </w:rPr>
        <w:t xml:space="preserve">, </w:t>
      </w:r>
      <w:r w:rsidRPr="003435D6">
        <w:rPr>
          <w:rFonts w:cs="Arial" w:hint="eastAsia"/>
          <w:b w:val="0"/>
          <w:sz w:val="28"/>
          <w:szCs w:val="28"/>
        </w:rPr>
        <w:t>част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от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имот</w:t>
      </w:r>
      <w:r w:rsidRPr="003435D6">
        <w:rPr>
          <w:rFonts w:cs="Arial"/>
          <w:b w:val="0"/>
          <w:sz w:val="28"/>
          <w:szCs w:val="28"/>
        </w:rPr>
        <w:t xml:space="preserve"> – </w:t>
      </w:r>
      <w:r w:rsidRPr="003435D6">
        <w:rPr>
          <w:rFonts w:cs="Arial" w:hint="eastAsia"/>
          <w:b w:val="0"/>
          <w:sz w:val="28"/>
          <w:szCs w:val="28"/>
        </w:rPr>
        <w:t>публична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държавна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собственост</w:t>
      </w:r>
      <w:r w:rsidRPr="003435D6">
        <w:rPr>
          <w:rFonts w:cs="Arial"/>
          <w:b w:val="0"/>
          <w:sz w:val="28"/>
          <w:szCs w:val="28"/>
        </w:rPr>
        <w:t xml:space="preserve">, </w:t>
      </w:r>
      <w:r w:rsidRPr="003435D6">
        <w:rPr>
          <w:rFonts w:cs="Arial" w:hint="eastAsia"/>
          <w:b w:val="0"/>
          <w:sz w:val="28"/>
          <w:szCs w:val="28"/>
        </w:rPr>
        <w:t>предоставен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за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управление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на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Национална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компания</w:t>
      </w:r>
      <w:r w:rsidRPr="003435D6">
        <w:rPr>
          <w:rFonts w:cs="Arial"/>
          <w:b w:val="0"/>
          <w:sz w:val="28"/>
          <w:szCs w:val="28"/>
        </w:rPr>
        <w:t xml:space="preserve"> „</w:t>
      </w:r>
      <w:r w:rsidRPr="003435D6">
        <w:rPr>
          <w:rFonts w:cs="Arial" w:hint="eastAsia"/>
          <w:b w:val="0"/>
          <w:sz w:val="28"/>
          <w:szCs w:val="28"/>
        </w:rPr>
        <w:t>Железопътна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инфраструктура“</w:t>
      </w:r>
      <w:r w:rsidRPr="003435D6">
        <w:rPr>
          <w:rFonts w:cs="Arial"/>
          <w:b w:val="0"/>
          <w:sz w:val="28"/>
          <w:szCs w:val="28"/>
        </w:rPr>
        <w:t xml:space="preserve">, </w:t>
      </w:r>
      <w:r w:rsidRPr="003435D6">
        <w:rPr>
          <w:rFonts w:cs="Arial" w:hint="eastAsia"/>
          <w:b w:val="0"/>
          <w:sz w:val="28"/>
          <w:szCs w:val="28"/>
        </w:rPr>
        <w:t>представляващ</w:t>
      </w:r>
      <w:r w:rsidRPr="003435D6">
        <w:rPr>
          <w:rFonts w:cs="Arial"/>
          <w:b w:val="0"/>
          <w:sz w:val="28"/>
          <w:szCs w:val="28"/>
        </w:rPr>
        <w:t xml:space="preserve"> 2 </w:t>
      </w:r>
      <w:r w:rsidRPr="003435D6">
        <w:rPr>
          <w:rFonts w:cs="Arial" w:hint="eastAsia"/>
          <w:b w:val="0"/>
          <w:sz w:val="28"/>
          <w:szCs w:val="28"/>
        </w:rPr>
        <w:t>сгради</w:t>
      </w:r>
      <w:r w:rsidRPr="003435D6">
        <w:rPr>
          <w:rFonts w:cs="Arial"/>
          <w:b w:val="0"/>
          <w:sz w:val="28"/>
          <w:szCs w:val="28"/>
        </w:rPr>
        <w:t xml:space="preserve">, </w:t>
      </w:r>
      <w:r w:rsidRPr="003435D6">
        <w:rPr>
          <w:rFonts w:cs="Arial" w:hint="eastAsia"/>
          <w:b w:val="0"/>
          <w:sz w:val="28"/>
          <w:szCs w:val="28"/>
        </w:rPr>
        <w:t>намиращи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се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в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област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София</w:t>
      </w:r>
      <w:r w:rsidRPr="003435D6">
        <w:rPr>
          <w:rFonts w:cs="Arial"/>
          <w:b w:val="0"/>
          <w:sz w:val="28"/>
          <w:szCs w:val="28"/>
        </w:rPr>
        <w:t xml:space="preserve">, </w:t>
      </w:r>
      <w:r w:rsidRPr="003435D6">
        <w:rPr>
          <w:rFonts w:cs="Arial" w:hint="eastAsia"/>
          <w:b w:val="0"/>
          <w:sz w:val="28"/>
          <w:szCs w:val="28"/>
        </w:rPr>
        <w:t>Столична</w:t>
      </w:r>
      <w:r w:rsidR="006D4482">
        <w:rPr>
          <w:rFonts w:cs="Arial"/>
          <w:b w:val="0"/>
          <w:sz w:val="28"/>
          <w:szCs w:val="28"/>
        </w:rPr>
        <w:t xml:space="preserve"> община</w:t>
      </w:r>
      <w:r w:rsidRPr="003435D6">
        <w:rPr>
          <w:rFonts w:cs="Arial"/>
          <w:b w:val="0"/>
          <w:sz w:val="28"/>
          <w:szCs w:val="28"/>
        </w:rPr>
        <w:t xml:space="preserve">, </w:t>
      </w:r>
      <w:r w:rsidRPr="003435D6">
        <w:rPr>
          <w:rFonts w:cs="Arial" w:hint="eastAsia"/>
          <w:b w:val="0"/>
          <w:sz w:val="28"/>
          <w:szCs w:val="28"/>
        </w:rPr>
        <w:t>с</w:t>
      </w:r>
      <w:r w:rsidRPr="003435D6">
        <w:rPr>
          <w:rFonts w:cs="Arial"/>
          <w:b w:val="0"/>
          <w:sz w:val="28"/>
          <w:szCs w:val="28"/>
        </w:rPr>
        <w:t xml:space="preserve">. </w:t>
      </w:r>
      <w:r w:rsidRPr="003435D6">
        <w:rPr>
          <w:rFonts w:cs="Arial" w:hint="eastAsia"/>
          <w:b w:val="0"/>
          <w:sz w:val="28"/>
          <w:szCs w:val="28"/>
        </w:rPr>
        <w:t>Волуяк</w:t>
      </w:r>
      <w:r w:rsidRPr="003435D6">
        <w:rPr>
          <w:rFonts w:cs="Arial"/>
          <w:b w:val="0"/>
          <w:sz w:val="28"/>
          <w:szCs w:val="28"/>
        </w:rPr>
        <w:t xml:space="preserve">, </w:t>
      </w:r>
      <w:r w:rsidRPr="003435D6">
        <w:rPr>
          <w:rFonts w:cs="Arial" w:hint="eastAsia"/>
          <w:b w:val="0"/>
          <w:sz w:val="28"/>
          <w:szCs w:val="28"/>
        </w:rPr>
        <w:t>район</w:t>
      </w:r>
      <w:r w:rsidRPr="003435D6">
        <w:rPr>
          <w:rFonts w:cs="Arial"/>
          <w:b w:val="0"/>
          <w:sz w:val="28"/>
          <w:szCs w:val="28"/>
        </w:rPr>
        <w:t xml:space="preserve"> „</w:t>
      </w:r>
      <w:r w:rsidRPr="003435D6">
        <w:rPr>
          <w:rFonts w:cs="Arial" w:hint="eastAsia"/>
          <w:b w:val="0"/>
          <w:sz w:val="28"/>
          <w:szCs w:val="28"/>
        </w:rPr>
        <w:t>Връбница“</w:t>
      </w:r>
      <w:r w:rsidRPr="003435D6">
        <w:rPr>
          <w:rFonts w:cs="Arial"/>
          <w:b w:val="0"/>
          <w:sz w:val="28"/>
          <w:szCs w:val="28"/>
        </w:rPr>
        <w:t xml:space="preserve">, </w:t>
      </w:r>
      <w:r w:rsidRPr="003435D6">
        <w:rPr>
          <w:rFonts w:cs="Arial" w:hint="eastAsia"/>
          <w:b w:val="0"/>
          <w:sz w:val="28"/>
          <w:szCs w:val="28"/>
        </w:rPr>
        <w:t>описани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в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Акт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за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публична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държавна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собственост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№</w:t>
      </w:r>
      <w:r w:rsidRPr="003435D6">
        <w:rPr>
          <w:rFonts w:cs="Arial"/>
          <w:b w:val="0"/>
          <w:sz w:val="28"/>
          <w:szCs w:val="28"/>
        </w:rPr>
        <w:t xml:space="preserve"> 11131</w:t>
      </w:r>
      <w:r w:rsidR="006D4482">
        <w:rPr>
          <w:rFonts w:cs="Arial"/>
          <w:b w:val="0"/>
          <w:sz w:val="28"/>
          <w:szCs w:val="28"/>
        </w:rPr>
        <w:t xml:space="preserve"> от </w:t>
      </w:r>
      <w:r w:rsidRPr="003435D6">
        <w:rPr>
          <w:rFonts w:cs="Arial"/>
          <w:b w:val="0"/>
          <w:sz w:val="28"/>
          <w:szCs w:val="28"/>
        </w:rPr>
        <w:t>1</w:t>
      </w:r>
      <w:r w:rsidR="006D4482">
        <w:rPr>
          <w:rFonts w:cs="Arial"/>
          <w:b w:val="0"/>
          <w:sz w:val="28"/>
          <w:szCs w:val="28"/>
        </w:rPr>
        <w:t xml:space="preserve"> октомври </w:t>
      </w:r>
      <w:r w:rsidRPr="003435D6">
        <w:rPr>
          <w:rFonts w:cs="Arial"/>
          <w:b w:val="0"/>
          <w:sz w:val="28"/>
          <w:szCs w:val="28"/>
        </w:rPr>
        <w:t xml:space="preserve">2021 </w:t>
      </w:r>
      <w:r w:rsidRPr="003435D6">
        <w:rPr>
          <w:rFonts w:cs="Arial" w:hint="eastAsia"/>
          <w:b w:val="0"/>
          <w:sz w:val="28"/>
          <w:szCs w:val="28"/>
        </w:rPr>
        <w:t>г</w:t>
      </w:r>
      <w:r w:rsidRPr="003435D6">
        <w:rPr>
          <w:rFonts w:cs="Arial"/>
          <w:b w:val="0"/>
          <w:sz w:val="28"/>
          <w:szCs w:val="28"/>
        </w:rPr>
        <w:t>.:</w:t>
      </w:r>
    </w:p>
    <w:p w14:paraId="7AA3FA3D" w14:textId="356D0DA3" w:rsidR="003435D6" w:rsidRPr="003435D6" w:rsidRDefault="006D4482" w:rsidP="003435D6">
      <w:pPr>
        <w:pStyle w:val="BodyText"/>
        <w:spacing w:before="120" w:line="288" w:lineRule="auto"/>
        <w:ind w:firstLine="1134"/>
        <w:jc w:val="both"/>
        <w:rPr>
          <w:rFonts w:cs="Arial"/>
          <w:b w:val="0"/>
          <w:sz w:val="28"/>
          <w:szCs w:val="28"/>
        </w:rPr>
      </w:pPr>
      <w:r>
        <w:rPr>
          <w:rFonts w:cs="Arial"/>
          <w:b w:val="0"/>
          <w:sz w:val="28"/>
          <w:szCs w:val="28"/>
        </w:rPr>
        <w:lastRenderedPageBreak/>
        <w:t>а)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с</w:t>
      </w:r>
      <w:r w:rsidR="003435D6" w:rsidRPr="003435D6">
        <w:rPr>
          <w:rFonts w:cs="Arial" w:hint="eastAsia"/>
          <w:b w:val="0"/>
          <w:sz w:val="28"/>
          <w:szCs w:val="28"/>
        </w:rPr>
        <w:t>града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с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идентификатор</w:t>
      </w:r>
      <w:r w:rsidR="003435D6" w:rsidRPr="003435D6">
        <w:rPr>
          <w:rFonts w:cs="Arial"/>
          <w:b w:val="0"/>
          <w:sz w:val="28"/>
          <w:szCs w:val="28"/>
        </w:rPr>
        <w:t xml:space="preserve"> 12084.2701.2764.3 </w:t>
      </w:r>
      <w:r w:rsidR="003435D6" w:rsidRPr="003435D6">
        <w:rPr>
          <w:rFonts w:cs="Arial" w:hint="eastAsia"/>
          <w:b w:val="0"/>
          <w:sz w:val="28"/>
          <w:szCs w:val="28"/>
        </w:rPr>
        <w:t>по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кадастралната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карта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и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кадастралните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регистри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на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с</w:t>
      </w:r>
      <w:r w:rsidR="003435D6" w:rsidRPr="003435D6">
        <w:rPr>
          <w:rFonts w:cs="Arial"/>
          <w:b w:val="0"/>
          <w:sz w:val="28"/>
          <w:szCs w:val="28"/>
        </w:rPr>
        <w:t xml:space="preserve">. </w:t>
      </w:r>
      <w:r w:rsidR="003435D6" w:rsidRPr="003435D6">
        <w:rPr>
          <w:rFonts w:cs="Arial" w:hint="eastAsia"/>
          <w:b w:val="0"/>
          <w:sz w:val="28"/>
          <w:szCs w:val="28"/>
        </w:rPr>
        <w:t>Волуяк</w:t>
      </w:r>
      <w:r w:rsidR="003435D6" w:rsidRPr="003435D6">
        <w:rPr>
          <w:rFonts w:cs="Arial"/>
          <w:b w:val="0"/>
          <w:sz w:val="28"/>
          <w:szCs w:val="28"/>
        </w:rPr>
        <w:t xml:space="preserve">, </w:t>
      </w:r>
      <w:r w:rsidR="003435D6" w:rsidRPr="003435D6">
        <w:rPr>
          <w:rFonts w:cs="Arial" w:hint="eastAsia"/>
          <w:b w:val="0"/>
          <w:sz w:val="28"/>
          <w:szCs w:val="28"/>
        </w:rPr>
        <w:t>област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София</w:t>
      </w:r>
      <w:r w:rsidR="003435D6" w:rsidRPr="003435D6">
        <w:rPr>
          <w:rFonts w:cs="Arial"/>
          <w:b w:val="0"/>
          <w:sz w:val="28"/>
          <w:szCs w:val="28"/>
        </w:rPr>
        <w:t xml:space="preserve">, </w:t>
      </w:r>
      <w:r w:rsidR="003435D6" w:rsidRPr="003435D6">
        <w:rPr>
          <w:rFonts w:cs="Arial" w:hint="eastAsia"/>
          <w:b w:val="0"/>
          <w:sz w:val="28"/>
          <w:szCs w:val="28"/>
        </w:rPr>
        <w:t>одобрени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със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Заповед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№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РД</w:t>
      </w:r>
      <w:r w:rsidR="003435D6" w:rsidRPr="003435D6">
        <w:rPr>
          <w:rFonts w:cs="Arial"/>
          <w:b w:val="0"/>
          <w:sz w:val="28"/>
          <w:szCs w:val="28"/>
        </w:rPr>
        <w:t xml:space="preserve">-18-40 </w:t>
      </w:r>
      <w:r w:rsidR="003435D6" w:rsidRPr="003435D6">
        <w:rPr>
          <w:rFonts w:cs="Arial" w:hint="eastAsia"/>
          <w:b w:val="0"/>
          <w:sz w:val="28"/>
          <w:szCs w:val="28"/>
        </w:rPr>
        <w:t>на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изпълнителния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директор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на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Агенцията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по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геодезия</w:t>
      </w:r>
      <w:r w:rsidR="003435D6" w:rsidRPr="003435D6">
        <w:rPr>
          <w:rFonts w:cs="Arial"/>
          <w:b w:val="0"/>
          <w:sz w:val="28"/>
          <w:szCs w:val="28"/>
        </w:rPr>
        <w:t xml:space="preserve">, </w:t>
      </w:r>
      <w:r w:rsidR="003435D6" w:rsidRPr="003435D6">
        <w:rPr>
          <w:rFonts w:cs="Arial" w:hint="eastAsia"/>
          <w:b w:val="0"/>
          <w:sz w:val="28"/>
          <w:szCs w:val="28"/>
        </w:rPr>
        <w:t>картография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и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кадастър</w:t>
      </w:r>
      <w:r w:rsidR="00FF1393" w:rsidRPr="00FF1393">
        <w:rPr>
          <w:rFonts w:hint="eastAsia"/>
        </w:rPr>
        <w:t xml:space="preserve"> </w:t>
      </w:r>
      <w:r w:rsidR="00FF1393" w:rsidRPr="00FF1393">
        <w:rPr>
          <w:rFonts w:cs="Arial" w:hint="eastAsia"/>
          <w:b w:val="0"/>
          <w:sz w:val="28"/>
          <w:szCs w:val="28"/>
        </w:rPr>
        <w:t>от</w:t>
      </w:r>
      <w:r w:rsidR="00FF1393" w:rsidRPr="00FF1393">
        <w:rPr>
          <w:rFonts w:cs="Arial"/>
          <w:b w:val="0"/>
          <w:sz w:val="28"/>
          <w:szCs w:val="28"/>
        </w:rPr>
        <w:t xml:space="preserve"> </w:t>
      </w:r>
      <w:r w:rsidR="00FF1393">
        <w:rPr>
          <w:rFonts w:cs="Arial"/>
          <w:b w:val="0"/>
          <w:sz w:val="28"/>
          <w:szCs w:val="28"/>
        </w:rPr>
        <w:br/>
      </w:r>
      <w:r w:rsidR="00FF1393" w:rsidRPr="00FF1393">
        <w:rPr>
          <w:rFonts w:cs="Arial"/>
          <w:b w:val="0"/>
          <w:sz w:val="28"/>
          <w:szCs w:val="28"/>
        </w:rPr>
        <w:t xml:space="preserve">20 </w:t>
      </w:r>
      <w:r w:rsidR="00FF1393" w:rsidRPr="00FF1393">
        <w:rPr>
          <w:rFonts w:cs="Arial" w:hint="eastAsia"/>
          <w:b w:val="0"/>
          <w:sz w:val="28"/>
          <w:szCs w:val="28"/>
        </w:rPr>
        <w:t>юли</w:t>
      </w:r>
      <w:r w:rsidR="00FF1393" w:rsidRPr="00FF1393">
        <w:rPr>
          <w:rFonts w:cs="Arial"/>
          <w:b w:val="0"/>
          <w:sz w:val="28"/>
          <w:szCs w:val="28"/>
        </w:rPr>
        <w:t xml:space="preserve"> 2011 </w:t>
      </w:r>
      <w:r w:rsidR="00FF1393" w:rsidRPr="00FF1393">
        <w:rPr>
          <w:rFonts w:cs="Arial" w:hint="eastAsia"/>
          <w:b w:val="0"/>
          <w:sz w:val="28"/>
          <w:szCs w:val="28"/>
        </w:rPr>
        <w:t>г</w:t>
      </w:r>
      <w:r w:rsidR="00FF1393" w:rsidRPr="00FF1393">
        <w:rPr>
          <w:rFonts w:cs="Arial"/>
          <w:b w:val="0"/>
          <w:sz w:val="28"/>
          <w:szCs w:val="28"/>
        </w:rPr>
        <w:t>.</w:t>
      </w:r>
      <w:r w:rsidR="003435D6" w:rsidRPr="003435D6">
        <w:rPr>
          <w:rFonts w:cs="Arial"/>
          <w:b w:val="0"/>
          <w:sz w:val="28"/>
          <w:szCs w:val="28"/>
        </w:rPr>
        <w:t xml:space="preserve">, </w:t>
      </w:r>
      <w:r w:rsidR="003435D6" w:rsidRPr="003435D6">
        <w:rPr>
          <w:rFonts w:cs="Arial" w:hint="eastAsia"/>
          <w:b w:val="0"/>
          <w:sz w:val="28"/>
          <w:szCs w:val="28"/>
        </w:rPr>
        <w:t>със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застроена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площ</w:t>
      </w:r>
      <w:r w:rsidR="003435D6" w:rsidRPr="003435D6">
        <w:rPr>
          <w:rFonts w:cs="Arial"/>
          <w:b w:val="0"/>
          <w:sz w:val="28"/>
          <w:szCs w:val="28"/>
        </w:rPr>
        <w:t xml:space="preserve"> 88 </w:t>
      </w:r>
      <w:r w:rsidR="003435D6" w:rsidRPr="003435D6">
        <w:rPr>
          <w:rFonts w:cs="Arial" w:hint="eastAsia"/>
          <w:b w:val="0"/>
          <w:sz w:val="28"/>
          <w:szCs w:val="28"/>
        </w:rPr>
        <w:t>кв</w:t>
      </w:r>
      <w:r w:rsidR="003435D6" w:rsidRPr="003435D6">
        <w:rPr>
          <w:rFonts w:cs="Arial"/>
          <w:b w:val="0"/>
          <w:sz w:val="28"/>
          <w:szCs w:val="28"/>
        </w:rPr>
        <w:t xml:space="preserve">. </w:t>
      </w:r>
      <w:r w:rsidR="003435D6" w:rsidRPr="003435D6">
        <w:rPr>
          <w:rFonts w:cs="Arial" w:hint="eastAsia"/>
          <w:b w:val="0"/>
          <w:sz w:val="28"/>
          <w:szCs w:val="28"/>
        </w:rPr>
        <w:t>м</w:t>
      </w:r>
      <w:r w:rsidR="003435D6" w:rsidRPr="003435D6">
        <w:rPr>
          <w:rFonts w:cs="Arial"/>
          <w:b w:val="0"/>
          <w:sz w:val="28"/>
          <w:szCs w:val="28"/>
        </w:rPr>
        <w:t xml:space="preserve">, </w:t>
      </w:r>
      <w:r w:rsidR="003435D6" w:rsidRPr="003435D6">
        <w:rPr>
          <w:rFonts w:cs="Arial" w:hint="eastAsia"/>
          <w:b w:val="0"/>
          <w:sz w:val="28"/>
          <w:szCs w:val="28"/>
        </w:rPr>
        <w:t>едноетажна</w:t>
      </w:r>
      <w:r w:rsidR="003435D6" w:rsidRPr="003435D6">
        <w:rPr>
          <w:rFonts w:cs="Arial"/>
          <w:b w:val="0"/>
          <w:sz w:val="28"/>
          <w:szCs w:val="28"/>
        </w:rPr>
        <w:t xml:space="preserve">, </w:t>
      </w:r>
      <w:r w:rsidR="003435D6" w:rsidRPr="003435D6">
        <w:rPr>
          <w:rFonts w:cs="Arial" w:hint="eastAsia"/>
          <w:b w:val="0"/>
          <w:sz w:val="28"/>
          <w:szCs w:val="28"/>
        </w:rPr>
        <w:t>панелна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конструкция</w:t>
      </w:r>
      <w:r w:rsidR="003435D6" w:rsidRPr="003435D6">
        <w:rPr>
          <w:rFonts w:cs="Arial"/>
          <w:b w:val="0"/>
          <w:sz w:val="28"/>
          <w:szCs w:val="28"/>
        </w:rPr>
        <w:t xml:space="preserve">, </w:t>
      </w:r>
      <w:r w:rsidR="003435D6" w:rsidRPr="003435D6">
        <w:rPr>
          <w:rFonts w:cs="Arial" w:hint="eastAsia"/>
          <w:b w:val="0"/>
          <w:sz w:val="28"/>
          <w:szCs w:val="28"/>
        </w:rPr>
        <w:t>с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предназначение</w:t>
      </w:r>
      <w:r w:rsidR="003435D6" w:rsidRPr="003435D6">
        <w:rPr>
          <w:rFonts w:cs="Arial"/>
          <w:b w:val="0"/>
          <w:sz w:val="28"/>
          <w:szCs w:val="28"/>
        </w:rPr>
        <w:t xml:space="preserve">: </w:t>
      </w:r>
      <w:r w:rsidR="003435D6" w:rsidRPr="003435D6">
        <w:rPr>
          <w:rFonts w:cs="Arial" w:hint="eastAsia"/>
          <w:b w:val="0"/>
          <w:sz w:val="28"/>
          <w:szCs w:val="28"/>
        </w:rPr>
        <w:t>сграда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на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транспорта</w:t>
      </w:r>
      <w:r w:rsidR="003435D6" w:rsidRPr="003435D6">
        <w:rPr>
          <w:rFonts w:cs="Arial"/>
          <w:b w:val="0"/>
          <w:sz w:val="28"/>
          <w:szCs w:val="28"/>
        </w:rPr>
        <w:t>;</w:t>
      </w:r>
    </w:p>
    <w:p w14:paraId="7FC3F430" w14:textId="241BF00F" w:rsidR="003435D6" w:rsidRPr="003435D6" w:rsidRDefault="00D70B5B" w:rsidP="003435D6">
      <w:pPr>
        <w:pStyle w:val="BodyText"/>
        <w:spacing w:before="120" w:line="288" w:lineRule="auto"/>
        <w:ind w:firstLine="1134"/>
        <w:jc w:val="both"/>
        <w:rPr>
          <w:rFonts w:cs="Arial"/>
          <w:b w:val="0"/>
          <w:sz w:val="28"/>
          <w:szCs w:val="28"/>
        </w:rPr>
      </w:pPr>
      <w:r>
        <w:rPr>
          <w:rFonts w:cs="Arial"/>
          <w:b w:val="0"/>
          <w:sz w:val="28"/>
          <w:szCs w:val="28"/>
        </w:rPr>
        <w:t>б)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с</w:t>
      </w:r>
      <w:r w:rsidR="003435D6" w:rsidRPr="003435D6">
        <w:rPr>
          <w:rFonts w:cs="Arial" w:hint="eastAsia"/>
          <w:b w:val="0"/>
          <w:sz w:val="28"/>
          <w:szCs w:val="28"/>
        </w:rPr>
        <w:t>града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с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идентификатор</w:t>
      </w:r>
      <w:r w:rsidR="003435D6" w:rsidRPr="003435D6">
        <w:rPr>
          <w:rFonts w:cs="Arial"/>
          <w:b w:val="0"/>
          <w:sz w:val="28"/>
          <w:szCs w:val="28"/>
        </w:rPr>
        <w:t xml:space="preserve"> 12084.2701.2764.4 </w:t>
      </w:r>
      <w:r w:rsidR="003435D6" w:rsidRPr="003435D6">
        <w:rPr>
          <w:rFonts w:cs="Arial" w:hint="eastAsia"/>
          <w:b w:val="0"/>
          <w:sz w:val="28"/>
          <w:szCs w:val="28"/>
        </w:rPr>
        <w:t>по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кадастралната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карта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и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кадастралните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регистри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на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с</w:t>
      </w:r>
      <w:r w:rsidR="003435D6" w:rsidRPr="003435D6">
        <w:rPr>
          <w:rFonts w:cs="Arial"/>
          <w:b w:val="0"/>
          <w:sz w:val="28"/>
          <w:szCs w:val="28"/>
        </w:rPr>
        <w:t xml:space="preserve">. </w:t>
      </w:r>
      <w:r w:rsidR="003435D6" w:rsidRPr="003435D6">
        <w:rPr>
          <w:rFonts w:cs="Arial" w:hint="eastAsia"/>
          <w:b w:val="0"/>
          <w:sz w:val="28"/>
          <w:szCs w:val="28"/>
        </w:rPr>
        <w:t>Волуяк</w:t>
      </w:r>
      <w:r w:rsidR="003435D6" w:rsidRPr="003435D6">
        <w:rPr>
          <w:rFonts w:cs="Arial"/>
          <w:b w:val="0"/>
          <w:sz w:val="28"/>
          <w:szCs w:val="28"/>
        </w:rPr>
        <w:t xml:space="preserve">, </w:t>
      </w:r>
      <w:r w:rsidR="003435D6" w:rsidRPr="003435D6">
        <w:rPr>
          <w:rFonts w:cs="Arial" w:hint="eastAsia"/>
          <w:b w:val="0"/>
          <w:sz w:val="28"/>
          <w:szCs w:val="28"/>
        </w:rPr>
        <w:t>област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София</w:t>
      </w:r>
      <w:r w:rsidR="003435D6" w:rsidRPr="003435D6">
        <w:rPr>
          <w:rFonts w:cs="Arial"/>
          <w:b w:val="0"/>
          <w:sz w:val="28"/>
          <w:szCs w:val="28"/>
        </w:rPr>
        <w:t xml:space="preserve">, </w:t>
      </w:r>
      <w:r w:rsidR="003435D6" w:rsidRPr="003435D6">
        <w:rPr>
          <w:rFonts w:cs="Arial" w:hint="eastAsia"/>
          <w:b w:val="0"/>
          <w:sz w:val="28"/>
          <w:szCs w:val="28"/>
        </w:rPr>
        <w:t>одобрени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със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Заповед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№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РД</w:t>
      </w:r>
      <w:r w:rsidR="003435D6" w:rsidRPr="003435D6">
        <w:rPr>
          <w:rFonts w:cs="Arial"/>
          <w:b w:val="0"/>
          <w:sz w:val="28"/>
          <w:szCs w:val="28"/>
        </w:rPr>
        <w:t xml:space="preserve">-18-40 </w:t>
      </w:r>
      <w:r w:rsidR="003435D6" w:rsidRPr="003435D6">
        <w:rPr>
          <w:rFonts w:cs="Arial" w:hint="eastAsia"/>
          <w:b w:val="0"/>
          <w:sz w:val="28"/>
          <w:szCs w:val="28"/>
        </w:rPr>
        <w:t>на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изпълнителния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директор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на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Агенцията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по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геодезия</w:t>
      </w:r>
      <w:r w:rsidR="003435D6" w:rsidRPr="003435D6">
        <w:rPr>
          <w:rFonts w:cs="Arial"/>
          <w:b w:val="0"/>
          <w:sz w:val="28"/>
          <w:szCs w:val="28"/>
        </w:rPr>
        <w:t xml:space="preserve">, </w:t>
      </w:r>
      <w:r w:rsidR="003435D6" w:rsidRPr="003435D6">
        <w:rPr>
          <w:rFonts w:cs="Arial" w:hint="eastAsia"/>
          <w:b w:val="0"/>
          <w:sz w:val="28"/>
          <w:szCs w:val="28"/>
        </w:rPr>
        <w:t>картография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и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кадастър</w:t>
      </w:r>
      <w:r w:rsidR="00FF1393" w:rsidRPr="00FF1393">
        <w:rPr>
          <w:rFonts w:hint="eastAsia"/>
        </w:rPr>
        <w:t xml:space="preserve"> </w:t>
      </w:r>
      <w:r w:rsidR="00FF1393" w:rsidRPr="00FF1393">
        <w:rPr>
          <w:rFonts w:cs="Arial" w:hint="eastAsia"/>
          <w:b w:val="0"/>
          <w:sz w:val="28"/>
          <w:szCs w:val="28"/>
        </w:rPr>
        <w:t>от</w:t>
      </w:r>
      <w:r w:rsidR="00FF1393" w:rsidRPr="00FF1393">
        <w:rPr>
          <w:rFonts w:cs="Arial"/>
          <w:b w:val="0"/>
          <w:sz w:val="28"/>
          <w:szCs w:val="28"/>
        </w:rPr>
        <w:t xml:space="preserve"> </w:t>
      </w:r>
      <w:r w:rsidR="00FF1393">
        <w:rPr>
          <w:rFonts w:cs="Arial"/>
          <w:b w:val="0"/>
          <w:sz w:val="28"/>
          <w:szCs w:val="28"/>
        </w:rPr>
        <w:br/>
      </w:r>
      <w:r w:rsidR="00FF1393" w:rsidRPr="00FF1393">
        <w:rPr>
          <w:rFonts w:cs="Arial"/>
          <w:b w:val="0"/>
          <w:sz w:val="28"/>
          <w:szCs w:val="28"/>
        </w:rPr>
        <w:t xml:space="preserve">20 </w:t>
      </w:r>
      <w:r w:rsidR="00FF1393" w:rsidRPr="00FF1393">
        <w:rPr>
          <w:rFonts w:cs="Arial" w:hint="eastAsia"/>
          <w:b w:val="0"/>
          <w:sz w:val="28"/>
          <w:szCs w:val="28"/>
        </w:rPr>
        <w:t>юли</w:t>
      </w:r>
      <w:r w:rsidR="00FF1393" w:rsidRPr="00FF1393">
        <w:rPr>
          <w:rFonts w:cs="Arial"/>
          <w:b w:val="0"/>
          <w:sz w:val="28"/>
          <w:szCs w:val="28"/>
        </w:rPr>
        <w:t xml:space="preserve"> 2011 </w:t>
      </w:r>
      <w:r w:rsidR="00FF1393" w:rsidRPr="00FF1393">
        <w:rPr>
          <w:rFonts w:cs="Arial" w:hint="eastAsia"/>
          <w:b w:val="0"/>
          <w:sz w:val="28"/>
          <w:szCs w:val="28"/>
        </w:rPr>
        <w:t>г</w:t>
      </w:r>
      <w:r w:rsidR="00FF1393" w:rsidRPr="00FF1393">
        <w:rPr>
          <w:rFonts w:cs="Arial"/>
          <w:b w:val="0"/>
          <w:sz w:val="28"/>
          <w:szCs w:val="28"/>
        </w:rPr>
        <w:t>.</w:t>
      </w:r>
      <w:r w:rsidR="003435D6" w:rsidRPr="003435D6">
        <w:rPr>
          <w:rFonts w:cs="Arial"/>
          <w:b w:val="0"/>
          <w:sz w:val="28"/>
          <w:szCs w:val="28"/>
        </w:rPr>
        <w:t xml:space="preserve">, </w:t>
      </w:r>
      <w:r w:rsidR="003435D6" w:rsidRPr="003435D6">
        <w:rPr>
          <w:rFonts w:cs="Arial" w:hint="eastAsia"/>
          <w:b w:val="0"/>
          <w:sz w:val="28"/>
          <w:szCs w:val="28"/>
        </w:rPr>
        <w:t>със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застроена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площ</w:t>
      </w:r>
      <w:r w:rsidR="003435D6" w:rsidRPr="003435D6">
        <w:rPr>
          <w:rFonts w:cs="Arial"/>
          <w:b w:val="0"/>
          <w:sz w:val="28"/>
          <w:szCs w:val="28"/>
        </w:rPr>
        <w:t xml:space="preserve"> 89 </w:t>
      </w:r>
      <w:r w:rsidR="003435D6" w:rsidRPr="003435D6">
        <w:rPr>
          <w:rFonts w:cs="Arial" w:hint="eastAsia"/>
          <w:b w:val="0"/>
          <w:sz w:val="28"/>
          <w:szCs w:val="28"/>
        </w:rPr>
        <w:t>кв</w:t>
      </w:r>
      <w:r w:rsidR="003435D6" w:rsidRPr="003435D6">
        <w:rPr>
          <w:rFonts w:cs="Arial"/>
          <w:b w:val="0"/>
          <w:sz w:val="28"/>
          <w:szCs w:val="28"/>
        </w:rPr>
        <w:t xml:space="preserve">. </w:t>
      </w:r>
      <w:r w:rsidR="003435D6" w:rsidRPr="003435D6">
        <w:rPr>
          <w:rFonts w:cs="Arial" w:hint="eastAsia"/>
          <w:b w:val="0"/>
          <w:sz w:val="28"/>
          <w:szCs w:val="28"/>
        </w:rPr>
        <w:t>м</w:t>
      </w:r>
      <w:r w:rsidR="003435D6" w:rsidRPr="003435D6">
        <w:rPr>
          <w:rFonts w:cs="Arial"/>
          <w:b w:val="0"/>
          <w:sz w:val="28"/>
          <w:szCs w:val="28"/>
        </w:rPr>
        <w:t xml:space="preserve">, </w:t>
      </w:r>
      <w:r w:rsidR="003435D6" w:rsidRPr="003435D6">
        <w:rPr>
          <w:rFonts w:cs="Arial" w:hint="eastAsia"/>
          <w:b w:val="0"/>
          <w:sz w:val="28"/>
          <w:szCs w:val="28"/>
        </w:rPr>
        <w:t>едноетажна</w:t>
      </w:r>
      <w:r w:rsidR="003435D6" w:rsidRPr="003435D6">
        <w:rPr>
          <w:rFonts w:cs="Arial"/>
          <w:b w:val="0"/>
          <w:sz w:val="28"/>
          <w:szCs w:val="28"/>
        </w:rPr>
        <w:t xml:space="preserve">, </w:t>
      </w:r>
      <w:r w:rsidR="003435D6" w:rsidRPr="003435D6">
        <w:rPr>
          <w:rFonts w:cs="Arial" w:hint="eastAsia"/>
          <w:b w:val="0"/>
          <w:sz w:val="28"/>
          <w:szCs w:val="28"/>
        </w:rPr>
        <w:t>панелна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конструкция</w:t>
      </w:r>
      <w:r w:rsidR="003435D6" w:rsidRPr="003435D6">
        <w:rPr>
          <w:rFonts w:cs="Arial"/>
          <w:b w:val="0"/>
          <w:sz w:val="28"/>
          <w:szCs w:val="28"/>
        </w:rPr>
        <w:t xml:space="preserve">, </w:t>
      </w:r>
      <w:r w:rsidR="003435D6" w:rsidRPr="003435D6">
        <w:rPr>
          <w:rFonts w:cs="Arial" w:hint="eastAsia"/>
          <w:b w:val="0"/>
          <w:sz w:val="28"/>
          <w:szCs w:val="28"/>
        </w:rPr>
        <w:t>с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предназначение</w:t>
      </w:r>
      <w:r w:rsidR="003435D6" w:rsidRPr="003435D6">
        <w:rPr>
          <w:rFonts w:cs="Arial"/>
          <w:b w:val="0"/>
          <w:sz w:val="28"/>
          <w:szCs w:val="28"/>
        </w:rPr>
        <w:t xml:space="preserve">: </w:t>
      </w:r>
      <w:r w:rsidR="003435D6" w:rsidRPr="003435D6">
        <w:rPr>
          <w:rFonts w:cs="Arial" w:hint="eastAsia"/>
          <w:b w:val="0"/>
          <w:sz w:val="28"/>
          <w:szCs w:val="28"/>
        </w:rPr>
        <w:t>сграда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на</w:t>
      </w:r>
      <w:r w:rsidR="003435D6" w:rsidRPr="003435D6">
        <w:rPr>
          <w:rFonts w:cs="Arial"/>
          <w:b w:val="0"/>
          <w:sz w:val="28"/>
          <w:szCs w:val="28"/>
        </w:rPr>
        <w:t xml:space="preserve"> </w:t>
      </w:r>
      <w:r w:rsidR="003435D6" w:rsidRPr="003435D6">
        <w:rPr>
          <w:rFonts w:cs="Arial" w:hint="eastAsia"/>
          <w:b w:val="0"/>
          <w:sz w:val="28"/>
          <w:szCs w:val="28"/>
        </w:rPr>
        <w:t>транспорта</w:t>
      </w:r>
      <w:r w:rsidR="003435D6" w:rsidRPr="003435D6">
        <w:rPr>
          <w:rFonts w:cs="Arial"/>
          <w:b w:val="0"/>
          <w:sz w:val="28"/>
          <w:szCs w:val="28"/>
        </w:rPr>
        <w:t>.</w:t>
      </w:r>
    </w:p>
    <w:p w14:paraId="760265E1" w14:textId="34DB1952" w:rsidR="003435D6" w:rsidRPr="003435D6" w:rsidRDefault="003435D6" w:rsidP="003435D6">
      <w:pPr>
        <w:pStyle w:val="BodyText"/>
        <w:spacing w:before="120" w:line="288" w:lineRule="auto"/>
        <w:ind w:firstLine="1134"/>
        <w:jc w:val="both"/>
        <w:rPr>
          <w:rFonts w:cs="Arial"/>
          <w:b w:val="0"/>
          <w:sz w:val="28"/>
          <w:szCs w:val="28"/>
        </w:rPr>
      </w:pPr>
      <w:r w:rsidRPr="003362E2">
        <w:rPr>
          <w:rFonts w:cs="Arial"/>
          <w:bCs/>
          <w:sz w:val="28"/>
          <w:szCs w:val="28"/>
        </w:rPr>
        <w:t>2.</w:t>
      </w:r>
      <w:r w:rsidRPr="003435D6">
        <w:rPr>
          <w:rFonts w:cs="Arial"/>
          <w:b w:val="0"/>
          <w:sz w:val="28"/>
          <w:szCs w:val="28"/>
        </w:rPr>
        <w:tab/>
      </w:r>
      <w:r w:rsidRPr="003435D6">
        <w:rPr>
          <w:rFonts w:cs="Arial" w:hint="eastAsia"/>
          <w:b w:val="0"/>
          <w:sz w:val="28"/>
          <w:szCs w:val="28"/>
        </w:rPr>
        <w:t>Дава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съгласие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Национална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компания</w:t>
      </w:r>
      <w:r w:rsidRPr="003435D6">
        <w:rPr>
          <w:rFonts w:cs="Arial"/>
          <w:b w:val="0"/>
          <w:sz w:val="28"/>
          <w:szCs w:val="28"/>
        </w:rPr>
        <w:t xml:space="preserve"> „</w:t>
      </w:r>
      <w:r w:rsidRPr="003435D6">
        <w:rPr>
          <w:rFonts w:cs="Arial" w:hint="eastAsia"/>
          <w:b w:val="0"/>
          <w:sz w:val="28"/>
          <w:szCs w:val="28"/>
        </w:rPr>
        <w:t>Железопътна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инфраструктура“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да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премахне</w:t>
      </w:r>
      <w:r w:rsidRPr="003435D6">
        <w:rPr>
          <w:rFonts w:cs="Arial"/>
          <w:b w:val="0"/>
          <w:sz w:val="28"/>
          <w:szCs w:val="28"/>
        </w:rPr>
        <w:t xml:space="preserve">  </w:t>
      </w:r>
      <w:r w:rsidRPr="003435D6">
        <w:rPr>
          <w:rFonts w:cs="Arial" w:hint="eastAsia"/>
          <w:b w:val="0"/>
          <w:sz w:val="28"/>
          <w:szCs w:val="28"/>
        </w:rPr>
        <w:t>имота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по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т</w:t>
      </w:r>
      <w:r w:rsidRPr="003435D6">
        <w:rPr>
          <w:rFonts w:cs="Arial"/>
          <w:b w:val="0"/>
          <w:sz w:val="28"/>
          <w:szCs w:val="28"/>
        </w:rPr>
        <w:t xml:space="preserve">. 1 </w:t>
      </w:r>
      <w:r w:rsidRPr="003435D6">
        <w:rPr>
          <w:rFonts w:cs="Arial" w:hint="eastAsia"/>
          <w:b w:val="0"/>
          <w:sz w:val="28"/>
          <w:szCs w:val="28"/>
        </w:rPr>
        <w:t>за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своя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сметка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при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спазване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на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чл</w:t>
      </w:r>
      <w:r w:rsidRPr="003435D6">
        <w:rPr>
          <w:rFonts w:cs="Arial"/>
          <w:b w:val="0"/>
          <w:sz w:val="28"/>
          <w:szCs w:val="28"/>
        </w:rPr>
        <w:t xml:space="preserve">. 197 </w:t>
      </w:r>
      <w:r w:rsidRPr="003435D6">
        <w:rPr>
          <w:rFonts w:cs="Arial" w:hint="eastAsia"/>
          <w:b w:val="0"/>
          <w:sz w:val="28"/>
          <w:szCs w:val="28"/>
        </w:rPr>
        <w:t>от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Закона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за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устройство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на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територията</w:t>
      </w:r>
      <w:r w:rsidRPr="003435D6">
        <w:rPr>
          <w:rFonts w:cs="Arial"/>
          <w:b w:val="0"/>
          <w:sz w:val="28"/>
          <w:szCs w:val="28"/>
        </w:rPr>
        <w:t>.</w:t>
      </w:r>
    </w:p>
    <w:p w14:paraId="2E36805F" w14:textId="77777777" w:rsidR="003435D6" w:rsidRPr="003435D6" w:rsidRDefault="003435D6" w:rsidP="003435D6">
      <w:pPr>
        <w:pStyle w:val="BodyText"/>
        <w:spacing w:before="120" w:line="288" w:lineRule="auto"/>
        <w:ind w:firstLine="1134"/>
        <w:jc w:val="both"/>
        <w:rPr>
          <w:rFonts w:cs="Arial"/>
          <w:b w:val="0"/>
          <w:sz w:val="28"/>
          <w:szCs w:val="28"/>
        </w:rPr>
      </w:pPr>
      <w:r w:rsidRPr="003362E2">
        <w:rPr>
          <w:rFonts w:cs="Arial"/>
          <w:bCs/>
          <w:sz w:val="28"/>
          <w:szCs w:val="28"/>
        </w:rPr>
        <w:t>3.</w:t>
      </w:r>
      <w:r w:rsidRPr="003435D6">
        <w:rPr>
          <w:rFonts w:cs="Arial"/>
          <w:b w:val="0"/>
          <w:sz w:val="28"/>
          <w:szCs w:val="28"/>
        </w:rPr>
        <w:tab/>
      </w:r>
      <w:r w:rsidRPr="003435D6">
        <w:rPr>
          <w:rFonts w:cs="Arial" w:hint="eastAsia"/>
          <w:b w:val="0"/>
          <w:sz w:val="28"/>
          <w:szCs w:val="28"/>
        </w:rPr>
        <w:t>Възлага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на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министъра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на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транспорта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и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съобщенията</w:t>
      </w:r>
      <w:r w:rsidRPr="003435D6">
        <w:rPr>
          <w:rFonts w:cs="Arial"/>
          <w:b w:val="0"/>
          <w:sz w:val="28"/>
          <w:szCs w:val="28"/>
        </w:rPr>
        <w:t>:</w:t>
      </w:r>
    </w:p>
    <w:p w14:paraId="7BE77F7F" w14:textId="77777777" w:rsidR="003435D6" w:rsidRPr="003435D6" w:rsidRDefault="003435D6" w:rsidP="003435D6">
      <w:pPr>
        <w:pStyle w:val="BodyText"/>
        <w:spacing w:before="120" w:line="288" w:lineRule="auto"/>
        <w:ind w:firstLine="1134"/>
        <w:jc w:val="both"/>
        <w:rPr>
          <w:rFonts w:cs="Arial"/>
          <w:b w:val="0"/>
          <w:sz w:val="28"/>
          <w:szCs w:val="28"/>
        </w:rPr>
      </w:pPr>
      <w:r w:rsidRPr="003435D6">
        <w:rPr>
          <w:rFonts w:cs="Arial" w:hint="eastAsia"/>
          <w:b w:val="0"/>
          <w:sz w:val="28"/>
          <w:szCs w:val="28"/>
        </w:rPr>
        <w:t>а</w:t>
      </w:r>
      <w:r w:rsidRPr="003435D6">
        <w:rPr>
          <w:rFonts w:cs="Arial"/>
          <w:b w:val="0"/>
          <w:sz w:val="28"/>
          <w:szCs w:val="28"/>
        </w:rPr>
        <w:t xml:space="preserve">) </w:t>
      </w:r>
      <w:r w:rsidRPr="003435D6">
        <w:rPr>
          <w:rFonts w:cs="Arial" w:hint="eastAsia"/>
          <w:b w:val="0"/>
          <w:sz w:val="28"/>
          <w:szCs w:val="28"/>
        </w:rPr>
        <w:t>да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уведоми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Агенцията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по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геодезия</w:t>
      </w:r>
      <w:r w:rsidRPr="003435D6">
        <w:rPr>
          <w:rFonts w:cs="Arial"/>
          <w:b w:val="0"/>
          <w:sz w:val="28"/>
          <w:szCs w:val="28"/>
        </w:rPr>
        <w:t xml:space="preserve">, </w:t>
      </w:r>
      <w:r w:rsidRPr="003435D6">
        <w:rPr>
          <w:rFonts w:cs="Arial" w:hint="eastAsia"/>
          <w:b w:val="0"/>
          <w:sz w:val="28"/>
          <w:szCs w:val="28"/>
        </w:rPr>
        <w:t>картография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и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кадастър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за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необходимостта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от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отразяване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на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промяната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в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кадастралната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карта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и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кадастралните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регистри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на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с</w:t>
      </w:r>
      <w:r w:rsidRPr="003435D6">
        <w:rPr>
          <w:rFonts w:cs="Arial"/>
          <w:b w:val="0"/>
          <w:sz w:val="28"/>
          <w:szCs w:val="28"/>
        </w:rPr>
        <w:t xml:space="preserve">. </w:t>
      </w:r>
      <w:r w:rsidRPr="003435D6">
        <w:rPr>
          <w:rFonts w:cs="Arial" w:hint="eastAsia"/>
          <w:b w:val="0"/>
          <w:sz w:val="28"/>
          <w:szCs w:val="28"/>
        </w:rPr>
        <w:t>Волуяк</w:t>
      </w:r>
      <w:r w:rsidRPr="003435D6">
        <w:rPr>
          <w:rFonts w:cs="Arial"/>
          <w:b w:val="0"/>
          <w:sz w:val="28"/>
          <w:szCs w:val="28"/>
        </w:rPr>
        <w:t>;</w:t>
      </w:r>
    </w:p>
    <w:p w14:paraId="7B1313CF" w14:textId="77777777" w:rsidR="003435D6" w:rsidRPr="003435D6" w:rsidRDefault="003435D6" w:rsidP="003435D6">
      <w:pPr>
        <w:pStyle w:val="BodyText"/>
        <w:spacing w:before="120" w:line="288" w:lineRule="auto"/>
        <w:ind w:firstLine="1134"/>
        <w:jc w:val="both"/>
        <w:rPr>
          <w:rFonts w:cs="Arial"/>
          <w:b w:val="0"/>
          <w:sz w:val="28"/>
          <w:szCs w:val="28"/>
        </w:rPr>
      </w:pPr>
      <w:r w:rsidRPr="003435D6">
        <w:rPr>
          <w:rFonts w:cs="Arial" w:hint="eastAsia"/>
          <w:b w:val="0"/>
          <w:sz w:val="28"/>
          <w:szCs w:val="28"/>
        </w:rPr>
        <w:t>б</w:t>
      </w:r>
      <w:r w:rsidRPr="003435D6">
        <w:rPr>
          <w:rFonts w:cs="Arial"/>
          <w:b w:val="0"/>
          <w:sz w:val="28"/>
          <w:szCs w:val="28"/>
        </w:rPr>
        <w:t xml:space="preserve">) </w:t>
      </w:r>
      <w:r w:rsidRPr="003435D6">
        <w:rPr>
          <w:rFonts w:cs="Arial" w:hint="eastAsia"/>
          <w:b w:val="0"/>
          <w:sz w:val="28"/>
          <w:szCs w:val="28"/>
        </w:rPr>
        <w:t>да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уведоми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областния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управител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на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област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София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за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извършеното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премахване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на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имота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по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т</w:t>
      </w:r>
      <w:r w:rsidRPr="003435D6">
        <w:rPr>
          <w:rFonts w:cs="Arial"/>
          <w:b w:val="0"/>
          <w:sz w:val="28"/>
          <w:szCs w:val="28"/>
        </w:rPr>
        <w:t>. 1.</w:t>
      </w:r>
    </w:p>
    <w:p w14:paraId="2B797AE4" w14:textId="1AF943E2" w:rsidR="004C2B4D" w:rsidRPr="007556EC" w:rsidRDefault="003435D6" w:rsidP="003435D6">
      <w:pPr>
        <w:pStyle w:val="BodyText"/>
        <w:spacing w:before="120" w:line="288" w:lineRule="auto"/>
        <w:ind w:firstLine="1134"/>
        <w:jc w:val="both"/>
        <w:rPr>
          <w:rFonts w:cs="Arial"/>
          <w:b w:val="0"/>
          <w:sz w:val="28"/>
          <w:szCs w:val="28"/>
        </w:rPr>
      </w:pPr>
      <w:r w:rsidRPr="003362E2">
        <w:rPr>
          <w:rFonts w:cs="Arial"/>
          <w:bCs/>
          <w:sz w:val="28"/>
          <w:szCs w:val="28"/>
        </w:rPr>
        <w:t>4.</w:t>
      </w:r>
      <w:r w:rsidRPr="003435D6">
        <w:rPr>
          <w:rFonts w:cs="Arial"/>
          <w:b w:val="0"/>
          <w:sz w:val="28"/>
          <w:szCs w:val="28"/>
        </w:rPr>
        <w:tab/>
      </w:r>
      <w:r w:rsidRPr="003435D6">
        <w:rPr>
          <w:rFonts w:cs="Arial" w:hint="eastAsia"/>
          <w:b w:val="0"/>
          <w:sz w:val="28"/>
          <w:szCs w:val="28"/>
        </w:rPr>
        <w:t>Областният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управител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на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област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София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да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отрази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промяната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в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="00D70B5B" w:rsidRPr="003435D6">
        <w:rPr>
          <w:rFonts w:cs="Arial" w:hint="eastAsia"/>
          <w:b w:val="0"/>
          <w:sz w:val="28"/>
          <w:szCs w:val="28"/>
        </w:rPr>
        <w:t>а</w:t>
      </w:r>
      <w:r w:rsidRPr="003435D6">
        <w:rPr>
          <w:rFonts w:cs="Arial" w:hint="eastAsia"/>
          <w:b w:val="0"/>
          <w:sz w:val="28"/>
          <w:szCs w:val="28"/>
        </w:rPr>
        <w:t>кта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за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публична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държавна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собственост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за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имота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="00D70B5B">
        <w:rPr>
          <w:rFonts w:cs="Arial"/>
          <w:b w:val="0"/>
          <w:sz w:val="28"/>
          <w:szCs w:val="28"/>
        </w:rPr>
        <w:br/>
      </w:r>
      <w:r w:rsidRPr="003435D6">
        <w:rPr>
          <w:rFonts w:cs="Arial" w:hint="eastAsia"/>
          <w:b w:val="0"/>
          <w:sz w:val="28"/>
          <w:szCs w:val="28"/>
        </w:rPr>
        <w:t>по</w:t>
      </w:r>
      <w:r w:rsidRPr="003435D6">
        <w:rPr>
          <w:rFonts w:cs="Arial"/>
          <w:b w:val="0"/>
          <w:sz w:val="28"/>
          <w:szCs w:val="28"/>
        </w:rPr>
        <w:t xml:space="preserve"> </w:t>
      </w:r>
      <w:r w:rsidRPr="003435D6">
        <w:rPr>
          <w:rFonts w:cs="Arial" w:hint="eastAsia"/>
          <w:b w:val="0"/>
          <w:sz w:val="28"/>
          <w:szCs w:val="28"/>
        </w:rPr>
        <w:t>т</w:t>
      </w:r>
      <w:r w:rsidRPr="003435D6">
        <w:rPr>
          <w:rFonts w:cs="Arial"/>
          <w:b w:val="0"/>
          <w:sz w:val="28"/>
          <w:szCs w:val="28"/>
        </w:rPr>
        <w:t>. 1.</w:t>
      </w:r>
    </w:p>
    <w:p w14:paraId="6E6C4FC5" w14:textId="77777777" w:rsidR="00F322F9" w:rsidRPr="00D23695" w:rsidRDefault="00F322F9" w:rsidP="007F08EA">
      <w:pPr>
        <w:ind w:firstLine="1134"/>
        <w:rPr>
          <w:rFonts w:ascii="Times New Roman" w:hAnsi="Times New Roman"/>
          <w:b/>
          <w:szCs w:val="24"/>
          <w:lang w:val="bg-BG"/>
        </w:rPr>
      </w:pPr>
    </w:p>
    <w:p w14:paraId="4C3D3BB1" w14:textId="77777777" w:rsidR="009F2CC6" w:rsidRDefault="009F2CC6" w:rsidP="007F08EA">
      <w:pPr>
        <w:ind w:firstLine="1134"/>
        <w:rPr>
          <w:rFonts w:ascii="Times New Roman" w:hAnsi="Times New Roman"/>
          <w:b/>
          <w:szCs w:val="24"/>
          <w:lang w:val="bg-BG"/>
        </w:rPr>
      </w:pPr>
    </w:p>
    <w:p w14:paraId="65B5A9D1" w14:textId="77777777" w:rsidR="009A51A3" w:rsidRPr="00DD45B7" w:rsidRDefault="009A51A3">
      <w:pPr>
        <w:ind w:firstLine="1134"/>
        <w:rPr>
          <w:rFonts w:ascii="Arial" w:hAnsi="Arial" w:cs="Arial"/>
          <w:b/>
          <w:szCs w:val="24"/>
        </w:rPr>
      </w:pPr>
      <w:r w:rsidRPr="00DD45B7">
        <w:rPr>
          <w:rFonts w:ascii="Arial" w:hAnsi="Arial" w:cs="Arial"/>
          <w:b/>
          <w:szCs w:val="24"/>
        </w:rPr>
        <w:t xml:space="preserve">ЗА МИНИСТЪР-ПРЕДСЕДАТЕЛ: /п/ </w:t>
      </w:r>
      <w:proofErr w:type="spellStart"/>
      <w:r w:rsidRPr="00DD45B7">
        <w:rPr>
          <w:rFonts w:ascii="Arial" w:hAnsi="Arial" w:cs="Arial"/>
          <w:b/>
          <w:szCs w:val="24"/>
        </w:rPr>
        <w:t>Томислав</w:t>
      </w:r>
      <w:proofErr w:type="spellEnd"/>
      <w:r w:rsidRPr="00DD45B7">
        <w:rPr>
          <w:rFonts w:ascii="Arial" w:hAnsi="Arial" w:cs="Arial"/>
          <w:b/>
          <w:szCs w:val="24"/>
        </w:rPr>
        <w:t xml:space="preserve"> </w:t>
      </w:r>
      <w:proofErr w:type="spellStart"/>
      <w:r w:rsidRPr="00DD45B7">
        <w:rPr>
          <w:rFonts w:ascii="Arial" w:hAnsi="Arial" w:cs="Arial"/>
          <w:b/>
          <w:szCs w:val="24"/>
        </w:rPr>
        <w:t>Дончев</w:t>
      </w:r>
      <w:proofErr w:type="spellEnd"/>
    </w:p>
    <w:p w14:paraId="054095B7" w14:textId="77777777" w:rsidR="009A51A3" w:rsidRPr="00DD45B7" w:rsidRDefault="009A51A3">
      <w:pPr>
        <w:ind w:firstLine="1134"/>
        <w:rPr>
          <w:rFonts w:ascii="Arial" w:hAnsi="Arial" w:cs="Arial"/>
          <w:b/>
          <w:szCs w:val="24"/>
        </w:rPr>
      </w:pPr>
    </w:p>
    <w:p w14:paraId="19BC3858" w14:textId="77777777" w:rsidR="009A51A3" w:rsidRPr="00DD45B7" w:rsidRDefault="009A51A3">
      <w:pPr>
        <w:ind w:firstLine="1134"/>
        <w:rPr>
          <w:rFonts w:ascii="Arial" w:hAnsi="Arial" w:cs="Arial"/>
          <w:b/>
          <w:szCs w:val="24"/>
        </w:rPr>
      </w:pPr>
      <w:r w:rsidRPr="00DD45B7">
        <w:rPr>
          <w:rFonts w:ascii="Arial" w:hAnsi="Arial" w:cs="Arial"/>
          <w:b/>
          <w:szCs w:val="24"/>
        </w:rPr>
        <w:t>ГЛАВЕН СЕКРЕТАР НА</w:t>
      </w:r>
    </w:p>
    <w:p w14:paraId="64CA378C" w14:textId="77777777" w:rsidR="009A51A3" w:rsidRPr="00DD45B7" w:rsidRDefault="009A51A3">
      <w:pPr>
        <w:ind w:firstLine="1134"/>
        <w:rPr>
          <w:rFonts w:ascii="Arial" w:hAnsi="Arial" w:cs="Arial"/>
          <w:b/>
          <w:szCs w:val="24"/>
        </w:rPr>
      </w:pPr>
      <w:r w:rsidRPr="00DD45B7">
        <w:rPr>
          <w:rFonts w:ascii="Arial" w:hAnsi="Arial" w:cs="Arial"/>
          <w:b/>
          <w:szCs w:val="24"/>
        </w:rPr>
        <w:t xml:space="preserve">МИНИСТЕРСКИЯ СЪВЕТ: /п/ </w:t>
      </w:r>
      <w:proofErr w:type="spellStart"/>
      <w:r w:rsidRPr="00DD45B7">
        <w:rPr>
          <w:rFonts w:ascii="Arial" w:hAnsi="Arial" w:cs="Arial"/>
          <w:b/>
          <w:szCs w:val="24"/>
        </w:rPr>
        <w:t>Габриела</w:t>
      </w:r>
      <w:proofErr w:type="spellEnd"/>
      <w:r w:rsidRPr="00DD45B7">
        <w:rPr>
          <w:rFonts w:ascii="Arial" w:hAnsi="Arial" w:cs="Arial"/>
          <w:b/>
          <w:szCs w:val="24"/>
        </w:rPr>
        <w:t xml:space="preserve"> </w:t>
      </w:r>
      <w:proofErr w:type="spellStart"/>
      <w:r w:rsidRPr="00DD45B7">
        <w:rPr>
          <w:rFonts w:ascii="Arial" w:hAnsi="Arial" w:cs="Arial"/>
          <w:b/>
          <w:szCs w:val="24"/>
        </w:rPr>
        <w:t>Козарева</w:t>
      </w:r>
      <w:proofErr w:type="spellEnd"/>
    </w:p>
    <w:p w14:paraId="3CC1DCD0" w14:textId="77777777" w:rsidR="009A51A3" w:rsidRPr="00DD45B7" w:rsidRDefault="009A51A3">
      <w:pPr>
        <w:ind w:firstLine="1134"/>
        <w:rPr>
          <w:rFonts w:ascii="Arial" w:hAnsi="Arial" w:cs="Arial"/>
          <w:b/>
          <w:szCs w:val="24"/>
        </w:rPr>
      </w:pPr>
    </w:p>
    <w:sectPr w:rsidR="009A51A3" w:rsidRPr="00DD45B7" w:rsidSect="00D70B5B">
      <w:headerReference w:type="even" r:id="rId7"/>
      <w:headerReference w:type="default" r:id="rId8"/>
      <w:pgSz w:w="11907" w:h="16840" w:code="9"/>
      <w:pgMar w:top="568" w:right="1463" w:bottom="1560" w:left="1469" w:header="567" w:footer="497" w:gutter="0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8E844" w14:textId="77777777" w:rsidR="00CC4329" w:rsidRDefault="00CC4329">
      <w:r>
        <w:separator/>
      </w:r>
    </w:p>
  </w:endnote>
  <w:endnote w:type="continuationSeparator" w:id="0">
    <w:p w14:paraId="5FE90DB6" w14:textId="77777777" w:rsidR="00CC4329" w:rsidRDefault="00CC4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bar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Loze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ms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2981A" w14:textId="77777777" w:rsidR="00CC4329" w:rsidRDefault="00CC4329">
      <w:r>
        <w:separator/>
      </w:r>
    </w:p>
  </w:footnote>
  <w:footnote w:type="continuationSeparator" w:id="0">
    <w:p w14:paraId="734188A0" w14:textId="77777777" w:rsidR="00CC4329" w:rsidRDefault="00CC4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EBD48" w14:textId="683F970F" w:rsidR="00561DCD" w:rsidRDefault="00561DC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0B5B">
      <w:rPr>
        <w:rStyle w:val="PageNumber"/>
        <w:noProof/>
      </w:rPr>
      <w:t>1</w:t>
    </w:r>
    <w:r>
      <w:rPr>
        <w:rStyle w:val="PageNumber"/>
      </w:rPr>
      <w:fldChar w:fldCharType="end"/>
    </w:r>
  </w:p>
  <w:p w14:paraId="159065B9" w14:textId="77777777" w:rsidR="00561DCD" w:rsidRDefault="00561D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EC401" w14:textId="77777777" w:rsidR="00561DCD" w:rsidRPr="00A73237" w:rsidRDefault="00561DCD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A73237">
      <w:rPr>
        <w:rStyle w:val="PageNumber"/>
        <w:rFonts w:ascii="NewSaturionCyr" w:hAnsi="NewSaturionCyr"/>
      </w:rPr>
      <w:fldChar w:fldCharType="begin"/>
    </w:r>
    <w:r w:rsidRPr="00A73237">
      <w:rPr>
        <w:rStyle w:val="PageNumber"/>
        <w:rFonts w:ascii="NewSaturionCyr" w:hAnsi="NewSaturionCyr"/>
      </w:rPr>
      <w:instrText xml:space="preserve">PAGE  </w:instrText>
    </w:r>
    <w:r w:rsidRPr="00A73237">
      <w:rPr>
        <w:rStyle w:val="PageNumber"/>
        <w:rFonts w:ascii="NewSaturionCyr" w:hAnsi="NewSaturionCyr"/>
      </w:rPr>
      <w:fldChar w:fldCharType="separate"/>
    </w:r>
    <w:r w:rsidR="00317318">
      <w:rPr>
        <w:rStyle w:val="PageNumber"/>
        <w:rFonts w:ascii="NewSaturionCyr" w:hAnsi="NewSaturionCyr"/>
        <w:noProof/>
      </w:rPr>
      <w:t>2</w:t>
    </w:r>
    <w:r w:rsidRPr="00A73237">
      <w:rPr>
        <w:rStyle w:val="PageNumber"/>
        <w:rFonts w:ascii="NewSaturionCyr" w:hAnsi="NewSaturionCyr"/>
      </w:rPr>
      <w:fldChar w:fldCharType="end"/>
    </w:r>
  </w:p>
  <w:p w14:paraId="28B2577F" w14:textId="77777777" w:rsidR="00561DCD" w:rsidRPr="005526AA" w:rsidRDefault="00561DCD">
    <w:pPr>
      <w:pStyle w:val="Header"/>
      <w:rPr>
        <w:rFonts w:ascii="Arial" w:hAnsi="Arial" w:cs="Arial"/>
      </w:rPr>
    </w:pPr>
  </w:p>
  <w:p w14:paraId="5CD363A6" w14:textId="77777777" w:rsidR="00561DCD" w:rsidRPr="005526AA" w:rsidRDefault="00561DCD">
    <w:pPr>
      <w:pStyle w:val="Header"/>
      <w:rPr>
        <w:rFonts w:ascii="Arial" w:hAnsi="Arial" w:cs="Arial"/>
      </w:rPr>
    </w:pPr>
  </w:p>
  <w:p w14:paraId="34A2C035" w14:textId="77777777" w:rsidR="00561DCD" w:rsidRPr="005526AA" w:rsidRDefault="00561DCD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0108"/>
    <w:multiLevelType w:val="multilevel"/>
    <w:tmpl w:val="5852A5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1" w15:restartNumberingAfterBreak="0">
    <w:nsid w:val="0DED72E2"/>
    <w:multiLevelType w:val="hybridMultilevel"/>
    <w:tmpl w:val="312844DE"/>
    <w:lvl w:ilvl="0" w:tplc="641ABC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C5FCF"/>
    <w:multiLevelType w:val="multilevel"/>
    <w:tmpl w:val="987E80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08"/>
        </w:tabs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96"/>
        </w:tabs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32"/>
        </w:tabs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08"/>
        </w:tabs>
        <w:ind w:left="6408" w:hanging="1800"/>
      </w:pPr>
      <w:rPr>
        <w:rFonts w:hint="default"/>
      </w:rPr>
    </w:lvl>
  </w:abstractNum>
  <w:abstractNum w:abstractNumId="3" w15:restartNumberingAfterBreak="0">
    <w:nsid w:val="22612682"/>
    <w:multiLevelType w:val="hybridMultilevel"/>
    <w:tmpl w:val="BC8E4B5C"/>
    <w:lvl w:ilvl="0" w:tplc="9A88E206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 w15:restartNumberingAfterBreak="0">
    <w:nsid w:val="2EC86CA5"/>
    <w:multiLevelType w:val="multilevel"/>
    <w:tmpl w:val="71AEA46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961"/>
        </w:tabs>
        <w:ind w:left="961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202"/>
        </w:tabs>
        <w:ind w:left="120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3"/>
        </w:tabs>
        <w:ind w:left="1803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4"/>
        </w:tabs>
        <w:ind w:left="204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5"/>
        </w:tabs>
        <w:ind w:left="264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6"/>
        </w:tabs>
        <w:ind w:left="288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7"/>
        </w:tabs>
        <w:ind w:left="3487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8"/>
        </w:tabs>
        <w:ind w:left="3728" w:hanging="1800"/>
      </w:pPr>
      <w:rPr>
        <w:rFonts w:hint="default"/>
        <w:b/>
      </w:rPr>
    </w:lvl>
  </w:abstractNum>
  <w:abstractNum w:abstractNumId="5" w15:restartNumberingAfterBreak="0">
    <w:nsid w:val="33A453F0"/>
    <w:multiLevelType w:val="multilevel"/>
    <w:tmpl w:val="CFB87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961A0D"/>
    <w:multiLevelType w:val="hybridMultilevel"/>
    <w:tmpl w:val="D098DAC6"/>
    <w:lvl w:ilvl="0" w:tplc="3ECA3FB8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7" w15:restartNumberingAfterBreak="0">
    <w:nsid w:val="417D1EC8"/>
    <w:multiLevelType w:val="hybridMultilevel"/>
    <w:tmpl w:val="3F540550"/>
    <w:lvl w:ilvl="0" w:tplc="8FEA9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02E39"/>
    <w:multiLevelType w:val="hybridMultilevel"/>
    <w:tmpl w:val="1A3E0D7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9C2CE1"/>
    <w:multiLevelType w:val="multilevel"/>
    <w:tmpl w:val="E56ABA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</w:abstractNum>
  <w:abstractNum w:abstractNumId="10" w15:restartNumberingAfterBreak="0">
    <w:nsid w:val="4AC4177E"/>
    <w:multiLevelType w:val="multilevel"/>
    <w:tmpl w:val="136A2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1728"/>
        </w:tabs>
        <w:ind w:left="1728" w:hanging="115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4B2B07AD"/>
    <w:multiLevelType w:val="multilevel"/>
    <w:tmpl w:val="73423F88"/>
    <w:lvl w:ilvl="0">
      <w:start w:val="4"/>
      <w:numFmt w:val="decimal"/>
      <w:lvlText w:val="%1."/>
      <w:lvlJc w:val="left"/>
      <w:pPr>
        <w:tabs>
          <w:tab w:val="num" w:pos="460"/>
        </w:tabs>
        <w:ind w:left="460" w:hanging="4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0"/>
        </w:tabs>
        <w:ind w:left="700" w:hanging="4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12" w15:restartNumberingAfterBreak="0">
    <w:nsid w:val="53221216"/>
    <w:multiLevelType w:val="hybridMultilevel"/>
    <w:tmpl w:val="31B2D414"/>
    <w:lvl w:ilvl="0" w:tplc="8E748E3C">
      <w:start w:val="1"/>
      <w:numFmt w:val="decimal"/>
      <w:lvlText w:val="%1."/>
      <w:lvlJc w:val="left"/>
      <w:pPr>
        <w:ind w:left="1554" w:hanging="4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BBF6B57"/>
    <w:multiLevelType w:val="multilevel"/>
    <w:tmpl w:val="4B603B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rebuchet MS" w:hAnsi="Trebuchet MS" w:hint="default"/>
        <w:b/>
      </w:rPr>
    </w:lvl>
    <w:lvl w:ilvl="1">
      <w:start w:val="3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ascii="Trebuchet MS" w:hAnsi="Trebuchet MS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ascii="Trebuchet MS" w:hAnsi="Trebuchet MS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ascii="Trebuchet MS" w:hAnsi="Trebuchet MS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ascii="Trebuchet MS" w:hAnsi="Trebuchet MS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ascii="Trebuchet MS" w:hAnsi="Trebuchet MS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ascii="Trebuchet MS" w:hAnsi="Trebuchet MS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ascii="Trebuchet MS" w:hAnsi="Trebuchet MS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ascii="Trebuchet MS" w:hAnsi="Trebuchet MS" w:hint="default"/>
        <w:b/>
      </w:rPr>
    </w:lvl>
  </w:abstractNum>
  <w:abstractNum w:abstractNumId="14" w15:restartNumberingAfterBreak="0">
    <w:nsid w:val="5D902F7C"/>
    <w:multiLevelType w:val="hybridMultilevel"/>
    <w:tmpl w:val="C97E82D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863DA6"/>
    <w:multiLevelType w:val="hybridMultilevel"/>
    <w:tmpl w:val="EFF2A72E"/>
    <w:lvl w:ilvl="0" w:tplc="3C2E15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0705D8"/>
    <w:multiLevelType w:val="hybridMultilevel"/>
    <w:tmpl w:val="F6DE3456"/>
    <w:lvl w:ilvl="0" w:tplc="31027E7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321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93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65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537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609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81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753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8256" w:hanging="180"/>
      </w:pPr>
      <w:rPr>
        <w:rFonts w:cs="Times New Roman"/>
      </w:rPr>
    </w:lvl>
  </w:abstractNum>
  <w:abstractNum w:abstractNumId="17" w15:restartNumberingAfterBreak="0">
    <w:nsid w:val="78C02EBD"/>
    <w:multiLevelType w:val="multilevel"/>
    <w:tmpl w:val="794AB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</w:abstractNum>
  <w:num w:numId="1" w16cid:durableId="1394500220">
    <w:abstractNumId w:val="5"/>
  </w:num>
  <w:num w:numId="2" w16cid:durableId="1846240539">
    <w:abstractNumId w:val="13"/>
  </w:num>
  <w:num w:numId="3" w16cid:durableId="2073577403">
    <w:abstractNumId w:val="4"/>
  </w:num>
  <w:num w:numId="4" w16cid:durableId="473375100">
    <w:abstractNumId w:val="17"/>
  </w:num>
  <w:num w:numId="5" w16cid:durableId="1058093902">
    <w:abstractNumId w:val="9"/>
  </w:num>
  <w:num w:numId="6" w16cid:durableId="1350378338">
    <w:abstractNumId w:val="10"/>
  </w:num>
  <w:num w:numId="7" w16cid:durableId="471990995">
    <w:abstractNumId w:val="2"/>
  </w:num>
  <w:num w:numId="8" w16cid:durableId="274336063">
    <w:abstractNumId w:val="0"/>
  </w:num>
  <w:num w:numId="9" w16cid:durableId="1780024521">
    <w:abstractNumId w:val="11"/>
  </w:num>
  <w:num w:numId="10" w16cid:durableId="1431270864">
    <w:abstractNumId w:val="15"/>
  </w:num>
  <w:num w:numId="11" w16cid:durableId="43336474">
    <w:abstractNumId w:val="8"/>
  </w:num>
  <w:num w:numId="12" w16cid:durableId="1915972360">
    <w:abstractNumId w:val="7"/>
  </w:num>
  <w:num w:numId="13" w16cid:durableId="1705909982">
    <w:abstractNumId w:val="1"/>
  </w:num>
  <w:num w:numId="14" w16cid:durableId="1860120818">
    <w:abstractNumId w:val="3"/>
  </w:num>
  <w:num w:numId="15" w16cid:durableId="1883323416">
    <w:abstractNumId w:val="6"/>
  </w:num>
  <w:num w:numId="16" w16cid:durableId="393090862">
    <w:abstractNumId w:val="16"/>
  </w:num>
  <w:num w:numId="17" w16cid:durableId="1900436069">
    <w:abstractNumId w:val="14"/>
  </w:num>
  <w:num w:numId="18" w16cid:durableId="4165608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B8"/>
    <w:rsid w:val="00000508"/>
    <w:rsid w:val="00006A13"/>
    <w:rsid w:val="00011241"/>
    <w:rsid w:val="00015FFC"/>
    <w:rsid w:val="00024F93"/>
    <w:rsid w:val="0002767E"/>
    <w:rsid w:val="000333D6"/>
    <w:rsid w:val="00034055"/>
    <w:rsid w:val="00036C2C"/>
    <w:rsid w:val="000460CE"/>
    <w:rsid w:val="0005049B"/>
    <w:rsid w:val="0005158E"/>
    <w:rsid w:val="00061C17"/>
    <w:rsid w:val="000730C7"/>
    <w:rsid w:val="00074B33"/>
    <w:rsid w:val="0007547B"/>
    <w:rsid w:val="00080CB1"/>
    <w:rsid w:val="00086972"/>
    <w:rsid w:val="00086B4F"/>
    <w:rsid w:val="00086EA2"/>
    <w:rsid w:val="00097C39"/>
    <w:rsid w:val="000A1B00"/>
    <w:rsid w:val="000A30DF"/>
    <w:rsid w:val="000B6FDF"/>
    <w:rsid w:val="000C2E0E"/>
    <w:rsid w:val="000C7A8E"/>
    <w:rsid w:val="000D2995"/>
    <w:rsid w:val="000D487E"/>
    <w:rsid w:val="000E2CE1"/>
    <w:rsid w:val="000F1C37"/>
    <w:rsid w:val="000F4C8F"/>
    <w:rsid w:val="000F7C8C"/>
    <w:rsid w:val="001066D1"/>
    <w:rsid w:val="00107255"/>
    <w:rsid w:val="001122FB"/>
    <w:rsid w:val="00113D36"/>
    <w:rsid w:val="001207D0"/>
    <w:rsid w:val="0012444C"/>
    <w:rsid w:val="00127641"/>
    <w:rsid w:val="00135F9B"/>
    <w:rsid w:val="00145EA8"/>
    <w:rsid w:val="001503A7"/>
    <w:rsid w:val="0015452B"/>
    <w:rsid w:val="00160246"/>
    <w:rsid w:val="0016146E"/>
    <w:rsid w:val="0016211D"/>
    <w:rsid w:val="00162466"/>
    <w:rsid w:val="00164959"/>
    <w:rsid w:val="00173705"/>
    <w:rsid w:val="00195F4C"/>
    <w:rsid w:val="001A0778"/>
    <w:rsid w:val="001A29B9"/>
    <w:rsid w:val="001A4DE0"/>
    <w:rsid w:val="001C51FE"/>
    <w:rsid w:val="001D0450"/>
    <w:rsid w:val="001D6269"/>
    <w:rsid w:val="001E1678"/>
    <w:rsid w:val="001E410F"/>
    <w:rsid w:val="001F18FD"/>
    <w:rsid w:val="001F1F23"/>
    <w:rsid w:val="001F5457"/>
    <w:rsid w:val="001F7504"/>
    <w:rsid w:val="00206669"/>
    <w:rsid w:val="00213FB8"/>
    <w:rsid w:val="00214FF1"/>
    <w:rsid w:val="00217EA3"/>
    <w:rsid w:val="00223348"/>
    <w:rsid w:val="002249F9"/>
    <w:rsid w:val="00230ED6"/>
    <w:rsid w:val="00235900"/>
    <w:rsid w:val="00245634"/>
    <w:rsid w:val="002519B3"/>
    <w:rsid w:val="00266CC5"/>
    <w:rsid w:val="0028035E"/>
    <w:rsid w:val="002855FD"/>
    <w:rsid w:val="0029038B"/>
    <w:rsid w:val="002A36FC"/>
    <w:rsid w:val="002B54E5"/>
    <w:rsid w:val="002C657D"/>
    <w:rsid w:val="002D43C8"/>
    <w:rsid w:val="002E0D9F"/>
    <w:rsid w:val="002E0EB9"/>
    <w:rsid w:val="002E5489"/>
    <w:rsid w:val="003002B5"/>
    <w:rsid w:val="003006BF"/>
    <w:rsid w:val="003047A0"/>
    <w:rsid w:val="00307856"/>
    <w:rsid w:val="00310B0F"/>
    <w:rsid w:val="00317318"/>
    <w:rsid w:val="00324B6C"/>
    <w:rsid w:val="00325579"/>
    <w:rsid w:val="00333BB5"/>
    <w:rsid w:val="00333CD5"/>
    <w:rsid w:val="00333DE2"/>
    <w:rsid w:val="00335D47"/>
    <w:rsid w:val="003362E2"/>
    <w:rsid w:val="003414AF"/>
    <w:rsid w:val="003435D6"/>
    <w:rsid w:val="00346881"/>
    <w:rsid w:val="00350F1C"/>
    <w:rsid w:val="00352E4F"/>
    <w:rsid w:val="003567C6"/>
    <w:rsid w:val="003848C5"/>
    <w:rsid w:val="00394B6E"/>
    <w:rsid w:val="00397C5E"/>
    <w:rsid w:val="003A337E"/>
    <w:rsid w:val="003A471F"/>
    <w:rsid w:val="003B72E2"/>
    <w:rsid w:val="003C30E0"/>
    <w:rsid w:val="003D2422"/>
    <w:rsid w:val="003E2B37"/>
    <w:rsid w:val="003E6849"/>
    <w:rsid w:val="003F1592"/>
    <w:rsid w:val="0040560B"/>
    <w:rsid w:val="00411BD8"/>
    <w:rsid w:val="00412979"/>
    <w:rsid w:val="00416E4C"/>
    <w:rsid w:val="00426BFB"/>
    <w:rsid w:val="0043366B"/>
    <w:rsid w:val="00434DE4"/>
    <w:rsid w:val="00441F42"/>
    <w:rsid w:val="00451F95"/>
    <w:rsid w:val="004603D2"/>
    <w:rsid w:val="004605FB"/>
    <w:rsid w:val="00467002"/>
    <w:rsid w:val="00477ABF"/>
    <w:rsid w:val="00485EBB"/>
    <w:rsid w:val="004A670A"/>
    <w:rsid w:val="004B5AEA"/>
    <w:rsid w:val="004C1650"/>
    <w:rsid w:val="004C2B4D"/>
    <w:rsid w:val="004C45AA"/>
    <w:rsid w:val="004C5465"/>
    <w:rsid w:val="004C5884"/>
    <w:rsid w:val="004E17D6"/>
    <w:rsid w:val="004E2965"/>
    <w:rsid w:val="004E48CF"/>
    <w:rsid w:val="004F73BC"/>
    <w:rsid w:val="00517B06"/>
    <w:rsid w:val="00517BCB"/>
    <w:rsid w:val="00522543"/>
    <w:rsid w:val="00522C2C"/>
    <w:rsid w:val="00524543"/>
    <w:rsid w:val="00534D78"/>
    <w:rsid w:val="00535F44"/>
    <w:rsid w:val="00540889"/>
    <w:rsid w:val="005526AA"/>
    <w:rsid w:val="00552705"/>
    <w:rsid w:val="00552AC9"/>
    <w:rsid w:val="00552C47"/>
    <w:rsid w:val="00561DCD"/>
    <w:rsid w:val="00566B12"/>
    <w:rsid w:val="005826EA"/>
    <w:rsid w:val="0059280A"/>
    <w:rsid w:val="005A361E"/>
    <w:rsid w:val="005B52D0"/>
    <w:rsid w:val="005D44AE"/>
    <w:rsid w:val="005F26D1"/>
    <w:rsid w:val="005F7243"/>
    <w:rsid w:val="00604566"/>
    <w:rsid w:val="00614420"/>
    <w:rsid w:val="00627816"/>
    <w:rsid w:val="0063016B"/>
    <w:rsid w:val="006336B7"/>
    <w:rsid w:val="00642475"/>
    <w:rsid w:val="00643BBE"/>
    <w:rsid w:val="006478D8"/>
    <w:rsid w:val="00653DA6"/>
    <w:rsid w:val="006646B3"/>
    <w:rsid w:val="00672C7F"/>
    <w:rsid w:val="00674BD8"/>
    <w:rsid w:val="00675451"/>
    <w:rsid w:val="0067757E"/>
    <w:rsid w:val="00680076"/>
    <w:rsid w:val="00681E05"/>
    <w:rsid w:val="00683124"/>
    <w:rsid w:val="00693562"/>
    <w:rsid w:val="006961FE"/>
    <w:rsid w:val="006967B2"/>
    <w:rsid w:val="006A2089"/>
    <w:rsid w:val="006B1546"/>
    <w:rsid w:val="006B43E7"/>
    <w:rsid w:val="006B4963"/>
    <w:rsid w:val="006B67D4"/>
    <w:rsid w:val="006C161F"/>
    <w:rsid w:val="006C3215"/>
    <w:rsid w:val="006C4CE4"/>
    <w:rsid w:val="006C7051"/>
    <w:rsid w:val="006C7E1E"/>
    <w:rsid w:val="006D4301"/>
    <w:rsid w:val="006D4482"/>
    <w:rsid w:val="006D6C69"/>
    <w:rsid w:val="006E0643"/>
    <w:rsid w:val="006E0F88"/>
    <w:rsid w:val="006E3F29"/>
    <w:rsid w:val="006E42D2"/>
    <w:rsid w:val="006E564D"/>
    <w:rsid w:val="006F4A8D"/>
    <w:rsid w:val="006F563D"/>
    <w:rsid w:val="0070718B"/>
    <w:rsid w:val="0071354B"/>
    <w:rsid w:val="00716221"/>
    <w:rsid w:val="0072548E"/>
    <w:rsid w:val="00725957"/>
    <w:rsid w:val="00726906"/>
    <w:rsid w:val="00726B6E"/>
    <w:rsid w:val="00754899"/>
    <w:rsid w:val="007556EC"/>
    <w:rsid w:val="00764F35"/>
    <w:rsid w:val="00770007"/>
    <w:rsid w:val="00787821"/>
    <w:rsid w:val="00792733"/>
    <w:rsid w:val="00793EB8"/>
    <w:rsid w:val="007A26A9"/>
    <w:rsid w:val="007A5638"/>
    <w:rsid w:val="007B14F9"/>
    <w:rsid w:val="007B3C5D"/>
    <w:rsid w:val="007B515D"/>
    <w:rsid w:val="007B67E4"/>
    <w:rsid w:val="007B70EA"/>
    <w:rsid w:val="007C0800"/>
    <w:rsid w:val="007C0A06"/>
    <w:rsid w:val="007C1E0B"/>
    <w:rsid w:val="007C27AE"/>
    <w:rsid w:val="007E4F41"/>
    <w:rsid w:val="007E793E"/>
    <w:rsid w:val="007F08EA"/>
    <w:rsid w:val="007F1FEE"/>
    <w:rsid w:val="0080417B"/>
    <w:rsid w:val="008048DA"/>
    <w:rsid w:val="00805E4E"/>
    <w:rsid w:val="0080619E"/>
    <w:rsid w:val="00821C9D"/>
    <w:rsid w:val="008223EB"/>
    <w:rsid w:val="00822F40"/>
    <w:rsid w:val="0083109A"/>
    <w:rsid w:val="0083376A"/>
    <w:rsid w:val="00834400"/>
    <w:rsid w:val="00835DAA"/>
    <w:rsid w:val="00836B85"/>
    <w:rsid w:val="00840C26"/>
    <w:rsid w:val="00854ABA"/>
    <w:rsid w:val="00855B3D"/>
    <w:rsid w:val="0085780F"/>
    <w:rsid w:val="00884918"/>
    <w:rsid w:val="00890ECF"/>
    <w:rsid w:val="00891781"/>
    <w:rsid w:val="00893DDE"/>
    <w:rsid w:val="00897D6C"/>
    <w:rsid w:val="008A4CA8"/>
    <w:rsid w:val="008A6925"/>
    <w:rsid w:val="008A7E3C"/>
    <w:rsid w:val="008B1025"/>
    <w:rsid w:val="008B2CAD"/>
    <w:rsid w:val="008C098B"/>
    <w:rsid w:val="008C7B80"/>
    <w:rsid w:val="008D386D"/>
    <w:rsid w:val="008E0443"/>
    <w:rsid w:val="008E49F2"/>
    <w:rsid w:val="008E6A51"/>
    <w:rsid w:val="008E6E9B"/>
    <w:rsid w:val="008F1CD9"/>
    <w:rsid w:val="00900205"/>
    <w:rsid w:val="009138BE"/>
    <w:rsid w:val="00916F33"/>
    <w:rsid w:val="009177C5"/>
    <w:rsid w:val="00920FA0"/>
    <w:rsid w:val="009235DE"/>
    <w:rsid w:val="009303B3"/>
    <w:rsid w:val="0093535C"/>
    <w:rsid w:val="00937C31"/>
    <w:rsid w:val="009577D8"/>
    <w:rsid w:val="0095797D"/>
    <w:rsid w:val="009735CC"/>
    <w:rsid w:val="00976465"/>
    <w:rsid w:val="00977888"/>
    <w:rsid w:val="00987281"/>
    <w:rsid w:val="00992102"/>
    <w:rsid w:val="009921A9"/>
    <w:rsid w:val="00992D7F"/>
    <w:rsid w:val="009A1D72"/>
    <w:rsid w:val="009A51A3"/>
    <w:rsid w:val="009B3726"/>
    <w:rsid w:val="009D1E76"/>
    <w:rsid w:val="009D3B05"/>
    <w:rsid w:val="009D799C"/>
    <w:rsid w:val="009E123C"/>
    <w:rsid w:val="009F0CCD"/>
    <w:rsid w:val="009F27F4"/>
    <w:rsid w:val="009F2CC6"/>
    <w:rsid w:val="00A01076"/>
    <w:rsid w:val="00A05C35"/>
    <w:rsid w:val="00A12729"/>
    <w:rsid w:val="00A15461"/>
    <w:rsid w:val="00A1623F"/>
    <w:rsid w:val="00A24B99"/>
    <w:rsid w:val="00A33F68"/>
    <w:rsid w:val="00A373EB"/>
    <w:rsid w:val="00A46CAB"/>
    <w:rsid w:val="00A50594"/>
    <w:rsid w:val="00A54686"/>
    <w:rsid w:val="00A54B45"/>
    <w:rsid w:val="00A62706"/>
    <w:rsid w:val="00A638CF"/>
    <w:rsid w:val="00A73237"/>
    <w:rsid w:val="00AA0C90"/>
    <w:rsid w:val="00AA30D1"/>
    <w:rsid w:val="00AB7A56"/>
    <w:rsid w:val="00AC1A84"/>
    <w:rsid w:val="00B06E97"/>
    <w:rsid w:val="00B07F73"/>
    <w:rsid w:val="00B10C31"/>
    <w:rsid w:val="00B10FE9"/>
    <w:rsid w:val="00B301A8"/>
    <w:rsid w:val="00B369B8"/>
    <w:rsid w:val="00B46C83"/>
    <w:rsid w:val="00B50878"/>
    <w:rsid w:val="00B531E7"/>
    <w:rsid w:val="00B5339B"/>
    <w:rsid w:val="00B5540D"/>
    <w:rsid w:val="00B6196A"/>
    <w:rsid w:val="00B65D59"/>
    <w:rsid w:val="00B7560C"/>
    <w:rsid w:val="00B914BD"/>
    <w:rsid w:val="00B927A2"/>
    <w:rsid w:val="00B9720D"/>
    <w:rsid w:val="00B973B7"/>
    <w:rsid w:val="00BA161F"/>
    <w:rsid w:val="00BA3B94"/>
    <w:rsid w:val="00BA77BC"/>
    <w:rsid w:val="00BB0FE9"/>
    <w:rsid w:val="00BC0B22"/>
    <w:rsid w:val="00BD4322"/>
    <w:rsid w:val="00C02BA3"/>
    <w:rsid w:val="00C07002"/>
    <w:rsid w:val="00C226A0"/>
    <w:rsid w:val="00C2659E"/>
    <w:rsid w:val="00C32E16"/>
    <w:rsid w:val="00C34026"/>
    <w:rsid w:val="00C350E9"/>
    <w:rsid w:val="00C3796C"/>
    <w:rsid w:val="00C40C90"/>
    <w:rsid w:val="00C4603F"/>
    <w:rsid w:val="00C54ED5"/>
    <w:rsid w:val="00C6062F"/>
    <w:rsid w:val="00C62BF4"/>
    <w:rsid w:val="00C74210"/>
    <w:rsid w:val="00C8211F"/>
    <w:rsid w:val="00C9078A"/>
    <w:rsid w:val="00C94D54"/>
    <w:rsid w:val="00CA56BD"/>
    <w:rsid w:val="00CB1412"/>
    <w:rsid w:val="00CB6E59"/>
    <w:rsid w:val="00CC3531"/>
    <w:rsid w:val="00CC4329"/>
    <w:rsid w:val="00CD238B"/>
    <w:rsid w:val="00CD33DB"/>
    <w:rsid w:val="00CE4720"/>
    <w:rsid w:val="00CE552E"/>
    <w:rsid w:val="00CE64BF"/>
    <w:rsid w:val="00CF55F0"/>
    <w:rsid w:val="00D00089"/>
    <w:rsid w:val="00D13941"/>
    <w:rsid w:val="00D2337C"/>
    <w:rsid w:val="00D23695"/>
    <w:rsid w:val="00D33F4F"/>
    <w:rsid w:val="00D460E6"/>
    <w:rsid w:val="00D50E2D"/>
    <w:rsid w:val="00D53E7B"/>
    <w:rsid w:val="00D70B5B"/>
    <w:rsid w:val="00D72A02"/>
    <w:rsid w:val="00D83D94"/>
    <w:rsid w:val="00D8797A"/>
    <w:rsid w:val="00D90055"/>
    <w:rsid w:val="00DA687E"/>
    <w:rsid w:val="00DA7B4F"/>
    <w:rsid w:val="00DB238A"/>
    <w:rsid w:val="00DC61E0"/>
    <w:rsid w:val="00DC7A9F"/>
    <w:rsid w:val="00DE2FED"/>
    <w:rsid w:val="00DF0B3F"/>
    <w:rsid w:val="00E02345"/>
    <w:rsid w:val="00E05FAB"/>
    <w:rsid w:val="00E13D0F"/>
    <w:rsid w:val="00E2185C"/>
    <w:rsid w:val="00E231C9"/>
    <w:rsid w:val="00E378D9"/>
    <w:rsid w:val="00E420AF"/>
    <w:rsid w:val="00E42703"/>
    <w:rsid w:val="00E47F31"/>
    <w:rsid w:val="00E5196F"/>
    <w:rsid w:val="00E523C7"/>
    <w:rsid w:val="00E54159"/>
    <w:rsid w:val="00E66730"/>
    <w:rsid w:val="00E72592"/>
    <w:rsid w:val="00E74C94"/>
    <w:rsid w:val="00E93E14"/>
    <w:rsid w:val="00EA210E"/>
    <w:rsid w:val="00EA23A7"/>
    <w:rsid w:val="00EB2E6A"/>
    <w:rsid w:val="00EB3FD5"/>
    <w:rsid w:val="00EC78A4"/>
    <w:rsid w:val="00ED1CC7"/>
    <w:rsid w:val="00F00BF6"/>
    <w:rsid w:val="00F05118"/>
    <w:rsid w:val="00F07ED1"/>
    <w:rsid w:val="00F14C4D"/>
    <w:rsid w:val="00F17634"/>
    <w:rsid w:val="00F315D6"/>
    <w:rsid w:val="00F31DC6"/>
    <w:rsid w:val="00F322F9"/>
    <w:rsid w:val="00F34CA2"/>
    <w:rsid w:val="00F37BC6"/>
    <w:rsid w:val="00F5026F"/>
    <w:rsid w:val="00F53286"/>
    <w:rsid w:val="00F65F0B"/>
    <w:rsid w:val="00F70550"/>
    <w:rsid w:val="00F90138"/>
    <w:rsid w:val="00F92651"/>
    <w:rsid w:val="00F928C9"/>
    <w:rsid w:val="00F94FD8"/>
    <w:rsid w:val="00F954F5"/>
    <w:rsid w:val="00FA145D"/>
    <w:rsid w:val="00FA5CA9"/>
    <w:rsid w:val="00FB4F1A"/>
    <w:rsid w:val="00FB7F1C"/>
    <w:rsid w:val="00FC572C"/>
    <w:rsid w:val="00FC7607"/>
    <w:rsid w:val="00FD7838"/>
    <w:rsid w:val="00FF1393"/>
    <w:rsid w:val="00FF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E73BF2"/>
  <w15:chartTrackingRefBased/>
  <w15:docId w15:val="{66883C9A-C0D0-420A-BB6C-AD4C991CB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240" w:after="60"/>
      <w:ind w:left="708" w:hanging="708"/>
      <w:jc w:val="center"/>
      <w:outlineLvl w:val="0"/>
    </w:pPr>
    <w:rPr>
      <w:rFonts w:ascii="Times New Roman" w:hAnsi="Times New Roman"/>
      <w:kern w:val="28"/>
      <w:lang w:val="bg-BG"/>
    </w:rPr>
  </w:style>
  <w:style w:type="paragraph" w:styleId="Heading2">
    <w:name w:val="heading 2"/>
    <w:basedOn w:val="Normal"/>
    <w:next w:val="Normal"/>
    <w:qFormat/>
    <w:pPr>
      <w:keepNext/>
      <w:ind w:firstLine="1134"/>
      <w:outlineLvl w:val="1"/>
    </w:pPr>
    <w:rPr>
      <w:rFonts w:ascii="NewSaturionCyr" w:hAnsi="NewSaturio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widowControl w:val="0"/>
      <w:jc w:val="both"/>
      <w:outlineLvl w:val="2"/>
    </w:pPr>
    <w:rPr>
      <w:rFonts w:ascii="Lozen" w:hAnsi="Lozen"/>
      <w:b/>
      <w:lang w:val="en-AU"/>
    </w:rPr>
  </w:style>
  <w:style w:type="paragraph" w:styleId="Heading4">
    <w:name w:val="heading 4"/>
    <w:basedOn w:val="Normal"/>
    <w:next w:val="Normal"/>
    <w:qFormat/>
    <w:pPr>
      <w:keepNext/>
      <w:spacing w:before="140"/>
      <w:ind w:left="1134"/>
      <w:outlineLvl w:val="3"/>
    </w:pPr>
    <w:rPr>
      <w:rFonts w:ascii="NewSaturionModernCyr" w:hAnsi="NewSaturionModernCyr"/>
      <w:b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HebarU" w:hAnsi="HebarU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widowControl w:val="0"/>
      <w:ind w:firstLine="720"/>
      <w:jc w:val="both"/>
    </w:pPr>
    <w:rPr>
      <w:rFonts w:ascii="Lozen" w:hAnsi="Lozen"/>
      <w:lang w:val="en-AU"/>
    </w:rPr>
  </w:style>
  <w:style w:type="paragraph" w:styleId="Title">
    <w:name w:val="Title"/>
    <w:basedOn w:val="Normal"/>
    <w:qFormat/>
    <w:pPr>
      <w:widowControl w:val="0"/>
      <w:jc w:val="center"/>
    </w:pPr>
    <w:rPr>
      <w:rFonts w:ascii="Times New Roman" w:hAnsi="Times New Roman"/>
      <w:spacing w:val="40"/>
      <w:sz w:val="28"/>
      <w:lang w:val="en-AU"/>
    </w:rPr>
  </w:style>
  <w:style w:type="paragraph" w:styleId="BodyText2">
    <w:name w:val="Body Text 2"/>
    <w:basedOn w:val="Normal"/>
    <w:pPr>
      <w:widowControl w:val="0"/>
      <w:ind w:firstLine="720"/>
      <w:jc w:val="both"/>
    </w:pPr>
    <w:rPr>
      <w:rFonts w:ascii="Lozen" w:hAnsi="Lozen"/>
      <w:lang w:val="en-AU"/>
    </w:rPr>
  </w:style>
  <w:style w:type="paragraph" w:styleId="TOC1">
    <w:name w:val="toc 1"/>
    <w:basedOn w:val="Normal"/>
    <w:next w:val="Normal"/>
    <w:semiHidden/>
    <w:pPr>
      <w:widowControl w:val="0"/>
      <w:tabs>
        <w:tab w:val="right" w:pos="8640"/>
      </w:tabs>
      <w:spacing w:before="120" w:after="120" w:line="360" w:lineRule="auto"/>
    </w:pPr>
    <w:rPr>
      <w:rFonts w:ascii="Garamond" w:hAnsi="Garamond"/>
      <w:b/>
      <w:noProof/>
      <w:sz w:val="22"/>
    </w:rPr>
  </w:style>
  <w:style w:type="paragraph" w:styleId="BlockText">
    <w:name w:val="Block Text"/>
    <w:basedOn w:val="Normal"/>
    <w:pPr>
      <w:widowControl w:val="0"/>
      <w:ind w:left="720" w:right="1989"/>
      <w:jc w:val="both"/>
    </w:pPr>
    <w:rPr>
      <w:rFonts w:ascii="TmsCyr" w:hAnsi="TmsCyr"/>
      <w:lang w:val="bg-BG"/>
    </w:rPr>
  </w:style>
  <w:style w:type="paragraph" w:styleId="BodyTextIndent3">
    <w:name w:val="Body Text Indent 3"/>
    <w:basedOn w:val="Normal"/>
    <w:pPr>
      <w:widowControl w:val="0"/>
      <w:ind w:firstLine="720"/>
      <w:jc w:val="both"/>
    </w:pPr>
    <w:rPr>
      <w:rFonts w:ascii="Garamond" w:hAnsi="Garamond"/>
      <w:lang w:val="bg-BG"/>
    </w:rPr>
  </w:style>
  <w:style w:type="paragraph" w:styleId="BodyTextIndent2">
    <w:name w:val="Body Text Indent 2"/>
    <w:basedOn w:val="Normal"/>
    <w:pPr>
      <w:ind w:right="9" w:firstLine="720"/>
      <w:jc w:val="both"/>
    </w:pPr>
    <w:rPr>
      <w:rFonts w:ascii="Garamond" w:hAnsi="Garamond"/>
      <w:lang w:val="bg-BG"/>
    </w:rPr>
  </w:style>
  <w:style w:type="paragraph" w:styleId="BodyText">
    <w:name w:val="Body Text"/>
    <w:basedOn w:val="Normal"/>
    <w:pPr>
      <w:jc w:val="center"/>
    </w:pPr>
    <w:rPr>
      <w:rFonts w:ascii="Arial" w:hAnsi="Arial"/>
      <w:b/>
      <w:lang w:val="bg-BG"/>
    </w:rPr>
  </w:style>
  <w:style w:type="paragraph" w:customStyle="1" w:styleId="Uvod">
    <w:name w:val="Uvod"/>
    <w:pPr>
      <w:tabs>
        <w:tab w:val="left" w:pos="1200"/>
        <w:tab w:val="left" w:pos="1500"/>
      </w:tabs>
      <w:spacing w:before="100"/>
      <w:ind w:firstLine="480"/>
      <w:jc w:val="both"/>
    </w:pPr>
    <w:rPr>
      <w:rFonts w:ascii="Trebuchet MS" w:eastAsia="Timok" w:hAnsi="Trebuchet MS"/>
      <w:i/>
      <w:snapToGrid w:val="0"/>
      <w:sz w:val="24"/>
      <w:lang w:val="en-US" w:eastAsia="en-US"/>
    </w:rPr>
  </w:style>
  <w:style w:type="paragraph" w:customStyle="1" w:styleId="tent">
    <w:name w:val="tent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Razdel">
    <w:name w:val="Razdel"/>
    <w:pPr>
      <w:pBdr>
        <w:bottom w:val="double" w:sz="6" w:space="0" w:color="auto"/>
        <w:between w:val="double" w:sz="6" w:space="2" w:color="auto"/>
      </w:pBdr>
      <w:spacing w:after="360" w:line="384" w:lineRule="atLeast"/>
      <w:jc w:val="center"/>
    </w:pPr>
    <w:rPr>
      <w:rFonts w:ascii="Trebuchet MS" w:eastAsia="Timok" w:hAnsi="Trebuchet MS"/>
      <w:b/>
      <w:caps/>
      <w:snapToGrid w:val="0"/>
      <w:color w:val="000000"/>
      <w:sz w:val="30"/>
      <w:lang w:val="en-US" w:eastAsia="en-US"/>
    </w:rPr>
  </w:style>
  <w:style w:type="paragraph" w:customStyle="1" w:styleId="Glava">
    <w:name w:val="Glava"/>
    <w:pPr>
      <w:keepNext/>
      <w:tabs>
        <w:tab w:val="left" w:pos="1200"/>
      </w:tabs>
      <w:spacing w:before="240" w:after="60"/>
      <w:ind w:left="1200" w:hanging="720"/>
    </w:pPr>
    <w:rPr>
      <w:rFonts w:ascii="Trebuchet MS" w:eastAsia="Timok" w:hAnsi="Trebuchet MS"/>
      <w:b/>
      <w:caps/>
      <w:snapToGrid w:val="0"/>
      <w:sz w:val="25"/>
      <w:lang w:val="en-US" w:eastAsia="en-US"/>
    </w:rPr>
  </w:style>
  <w:style w:type="paragraph" w:customStyle="1" w:styleId="ras">
    <w:name w:val="ras"/>
    <w:pPr>
      <w:tabs>
        <w:tab w:val="left" w:pos="1200"/>
        <w:tab w:val="left" w:pos="1500"/>
      </w:tabs>
      <w:ind w:firstLine="480"/>
      <w:jc w:val="both"/>
    </w:pPr>
    <w:rPr>
      <w:rFonts w:ascii="Trebuchet MS" w:eastAsia="Timok" w:hAnsi="Trebuchet MS"/>
      <w:snapToGrid w:val="0"/>
      <w:sz w:val="12"/>
      <w:lang w:val="en-US" w:eastAsia="en-US"/>
    </w:rPr>
  </w:style>
  <w:style w:type="paragraph" w:customStyle="1" w:styleId="tent001">
    <w:name w:val="tent 001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0">
    <w:name w:val="tent 00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0copy">
    <w:name w:val="tent 00 copy"/>
    <w:pPr>
      <w:tabs>
        <w:tab w:val="left" w:pos="2040"/>
      </w:tabs>
      <w:spacing w:before="40" w:line="250" w:lineRule="atLeast"/>
      <w:ind w:left="2040" w:hanging="84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1">
    <w:name w:val="tent01"/>
    <w:basedOn w:val="tent"/>
    <w:pPr>
      <w:tabs>
        <w:tab w:val="left" w:pos="1800"/>
      </w:tabs>
      <w:spacing w:before="40"/>
      <w:ind w:left="1200" w:hanging="720"/>
    </w:pPr>
    <w:rPr>
      <w:sz w:val="21"/>
    </w:rPr>
  </w:style>
  <w:style w:type="character" w:customStyle="1" w:styleId="newsbody1">
    <w:name w:val="newsbody1"/>
    <w:rsid w:val="0093535C"/>
    <w:rPr>
      <w:rFonts w:ascii="Verdana" w:hAnsi="Verdana" w:hint="default"/>
      <w:b w:val="0"/>
      <w:bCs w:val="0"/>
      <w:color w:val="000000"/>
      <w:sz w:val="20"/>
      <w:szCs w:val="20"/>
    </w:rPr>
  </w:style>
  <w:style w:type="character" w:customStyle="1" w:styleId="FontStyle19">
    <w:name w:val="Font Style19"/>
    <w:rsid w:val="00653DA6"/>
    <w:rPr>
      <w:rFonts w:ascii="Times New Roman" w:hAnsi="Times New Roman" w:cs="Times New Roman"/>
      <w:sz w:val="22"/>
      <w:szCs w:val="22"/>
    </w:rPr>
  </w:style>
  <w:style w:type="paragraph" w:customStyle="1" w:styleId="1">
    <w:name w:val="Списък на абзаци1"/>
    <w:basedOn w:val="Normal"/>
    <w:rsid w:val="009F2CC6"/>
    <w:pPr>
      <w:ind w:left="720"/>
      <w:contextualSpacing/>
    </w:pPr>
    <w:rPr>
      <w:rFonts w:ascii="Times New Roman" w:eastAsia="MS Mincho" w:hAnsi="Times New Roman"/>
      <w:szCs w:val="24"/>
    </w:rPr>
  </w:style>
  <w:style w:type="table" w:styleId="TableGrid">
    <w:name w:val="Table Grid"/>
    <w:basedOn w:val="TableNormal"/>
    <w:rsid w:val="00036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036C2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Counsil of Ministers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Бойка Владова</dc:creator>
  <cp:keywords/>
  <dc:description/>
  <cp:lastModifiedBy>Галина Смелова</cp:lastModifiedBy>
  <cp:revision>2</cp:revision>
  <cp:lastPrinted>2025-10-23T10:01:00Z</cp:lastPrinted>
  <dcterms:created xsi:type="dcterms:W3CDTF">2025-10-23T10:41:00Z</dcterms:created>
  <dcterms:modified xsi:type="dcterms:W3CDTF">2025-10-23T10:41:00Z</dcterms:modified>
</cp:coreProperties>
</file>