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26B" w:rsidRPr="00362D67" w:rsidRDefault="00D8526B" w:rsidP="004C0297">
      <w:pPr>
        <w:pStyle w:val="Caption"/>
        <w:rPr>
          <w:color w:val="000000" w:themeColor="text1"/>
          <w:spacing w:val="20"/>
          <w:sz w:val="24"/>
          <w:szCs w:val="24"/>
        </w:rPr>
      </w:pPr>
      <w:bookmarkStart w:id="0" w:name="_GoBack"/>
      <w:bookmarkEnd w:id="0"/>
      <w:r w:rsidRPr="00362D67">
        <w:rPr>
          <w:color w:val="000000" w:themeColor="text1"/>
          <w:spacing w:val="20"/>
          <w:sz w:val="24"/>
          <w:szCs w:val="24"/>
        </w:rPr>
        <w:t>Р е п у б л и к а   б ъ л г а р и я</w:t>
      </w:r>
    </w:p>
    <w:p w:rsidR="00D8526B" w:rsidRPr="00362D67" w:rsidRDefault="00D8526B" w:rsidP="004B20C2">
      <w:pPr>
        <w:pStyle w:val="Heading7"/>
        <w:pBdr>
          <w:bottom w:val="single" w:sz="4" w:space="2" w:color="auto"/>
        </w:pBdr>
        <w:jc w:val="center"/>
        <w:rPr>
          <w:b/>
          <w:color w:val="000000" w:themeColor="text1"/>
          <w:spacing w:val="260"/>
          <w:sz w:val="28"/>
          <w:szCs w:val="28"/>
          <w:lang w:val="bg-BG"/>
        </w:rPr>
      </w:pPr>
      <w:r w:rsidRPr="00362D67">
        <w:rPr>
          <w:b/>
          <w:color w:val="000000" w:themeColor="text1"/>
          <w:spacing w:val="260"/>
          <w:sz w:val="28"/>
          <w:szCs w:val="28"/>
          <w:lang w:val="bg-BG"/>
        </w:rPr>
        <w:t>МИНИСТЕРСКИ СЪВЕТ</w:t>
      </w:r>
    </w:p>
    <w:p w:rsidR="00D8526B" w:rsidRPr="00362D67" w:rsidRDefault="00D8526B" w:rsidP="004C0297">
      <w:pPr>
        <w:spacing w:line="360" w:lineRule="auto"/>
        <w:jc w:val="right"/>
        <w:rPr>
          <w:rFonts w:ascii="Times New Roman" w:hAnsi="Times New Roman"/>
          <w:b/>
          <w:color w:val="000000" w:themeColor="text1"/>
          <w:szCs w:val="24"/>
          <w:lang w:val="bg-BG"/>
        </w:rPr>
      </w:pPr>
    </w:p>
    <w:p w:rsidR="00B02229" w:rsidRPr="00362D67" w:rsidRDefault="00B02229" w:rsidP="004C0297">
      <w:pPr>
        <w:spacing w:line="360" w:lineRule="auto"/>
        <w:jc w:val="right"/>
        <w:rPr>
          <w:rFonts w:ascii="Times New Roman" w:hAnsi="Times New Roman"/>
          <w:b/>
          <w:color w:val="000000" w:themeColor="text1"/>
          <w:szCs w:val="24"/>
          <w:lang w:val="bg-BG"/>
        </w:rPr>
      </w:pPr>
      <w:r w:rsidRPr="00362D67">
        <w:rPr>
          <w:rFonts w:ascii="Times New Roman" w:hAnsi="Times New Roman"/>
          <w:color w:val="000000" w:themeColor="text1"/>
          <w:szCs w:val="24"/>
          <w:u w:val="single"/>
          <w:lang w:val="bg-BG"/>
        </w:rPr>
        <w:t xml:space="preserve">Стенографски </w:t>
      </w:r>
      <w:r w:rsidR="00540B71" w:rsidRPr="00362D67">
        <w:rPr>
          <w:rFonts w:ascii="Times New Roman" w:hAnsi="Times New Roman"/>
          <w:color w:val="000000" w:themeColor="text1"/>
          <w:szCs w:val="24"/>
          <w:u w:val="single"/>
          <w:lang w:val="bg-BG"/>
        </w:rPr>
        <w:t>протокол</w:t>
      </w:r>
      <w:r w:rsidRPr="00362D67">
        <w:rPr>
          <w:rFonts w:ascii="Times New Roman" w:hAnsi="Times New Roman"/>
          <w:b/>
          <w:color w:val="000000" w:themeColor="text1"/>
          <w:szCs w:val="24"/>
          <w:lang w:val="bg-BG"/>
        </w:rPr>
        <w:t>!</w:t>
      </w:r>
    </w:p>
    <w:p w:rsidR="00D86FC2" w:rsidRPr="00362D67" w:rsidRDefault="00D86FC2" w:rsidP="00821B20">
      <w:pPr>
        <w:spacing w:line="360" w:lineRule="auto"/>
        <w:jc w:val="both"/>
        <w:rPr>
          <w:rFonts w:ascii="Times New Roman" w:hAnsi="Times New Roman"/>
          <w:color w:val="000000" w:themeColor="text1"/>
          <w:lang w:val="bg-BG"/>
        </w:rPr>
      </w:pPr>
    </w:p>
    <w:p w:rsidR="0094339C" w:rsidRPr="00362D67" w:rsidRDefault="0094339C" w:rsidP="004C0297">
      <w:pPr>
        <w:spacing w:line="360" w:lineRule="auto"/>
        <w:ind w:firstLine="1134"/>
        <w:jc w:val="both"/>
        <w:rPr>
          <w:rFonts w:ascii="Times New Roman" w:hAnsi="Times New Roman"/>
          <w:color w:val="000000" w:themeColor="text1"/>
          <w:lang w:val="bg-BG"/>
        </w:rPr>
      </w:pPr>
    </w:p>
    <w:p w:rsidR="00D86FC2" w:rsidRPr="00362D67" w:rsidRDefault="00D86FC2" w:rsidP="004C0297">
      <w:pPr>
        <w:spacing w:line="360" w:lineRule="auto"/>
        <w:ind w:firstLine="1134"/>
        <w:jc w:val="both"/>
        <w:rPr>
          <w:rFonts w:ascii="Times New Roman" w:hAnsi="Times New Roman"/>
          <w:color w:val="000000" w:themeColor="text1"/>
          <w:lang w:val="bg-BG"/>
        </w:rPr>
      </w:pPr>
    </w:p>
    <w:p w:rsidR="0094339C" w:rsidRPr="00362D67" w:rsidRDefault="0094339C" w:rsidP="004C0297">
      <w:pPr>
        <w:spacing w:line="360" w:lineRule="auto"/>
        <w:ind w:firstLine="1134"/>
        <w:jc w:val="both"/>
        <w:rPr>
          <w:rFonts w:ascii="Times New Roman" w:hAnsi="Times New Roman"/>
          <w:color w:val="000000" w:themeColor="text1"/>
          <w:lang w:val="bg-BG"/>
        </w:rPr>
      </w:pPr>
    </w:p>
    <w:p w:rsidR="001863FC" w:rsidRPr="00362D67" w:rsidRDefault="001863FC" w:rsidP="001863FC">
      <w:pPr>
        <w:jc w:val="center"/>
        <w:rPr>
          <w:rFonts w:ascii="Times New Roman" w:hAnsi="Times New Roman"/>
          <w:b/>
          <w:bCs/>
          <w:color w:val="000000" w:themeColor="text1"/>
          <w:spacing w:val="54"/>
          <w:sz w:val="32"/>
          <w:szCs w:val="32"/>
          <w:lang w:val="bg-BG"/>
        </w:rPr>
      </w:pPr>
      <w:r w:rsidRPr="00362D67">
        <w:rPr>
          <w:rFonts w:ascii="Times New Roman" w:hAnsi="Times New Roman"/>
          <w:b/>
          <w:bCs/>
          <w:color w:val="000000" w:themeColor="text1"/>
          <w:spacing w:val="54"/>
          <w:sz w:val="32"/>
          <w:szCs w:val="32"/>
          <w:lang w:val="bg-BG"/>
        </w:rPr>
        <w:t>ЗАСЕДАНИЕ</w:t>
      </w:r>
    </w:p>
    <w:p w:rsidR="001863FC" w:rsidRPr="00362D67" w:rsidRDefault="001863FC" w:rsidP="001863FC">
      <w:pPr>
        <w:jc w:val="center"/>
        <w:rPr>
          <w:rFonts w:ascii="Times New Roman" w:hAnsi="Times New Roman"/>
          <w:bCs/>
          <w:color w:val="000000" w:themeColor="text1"/>
          <w:sz w:val="32"/>
          <w:szCs w:val="32"/>
          <w:lang w:val="bg-BG"/>
        </w:rPr>
      </w:pPr>
    </w:p>
    <w:p w:rsidR="00EF4BD8" w:rsidRPr="00362D67" w:rsidRDefault="00DA5D36" w:rsidP="00DA5D36">
      <w:pPr>
        <w:jc w:val="center"/>
        <w:rPr>
          <w:rFonts w:ascii="Times New Roman" w:hAnsi="Times New Roman"/>
          <w:bCs/>
          <w:color w:val="000000" w:themeColor="text1"/>
          <w:sz w:val="28"/>
          <w:szCs w:val="28"/>
          <w:lang w:val="bg-BG"/>
        </w:rPr>
      </w:pPr>
      <w:r w:rsidRPr="00362D67">
        <w:rPr>
          <w:rFonts w:ascii="Times New Roman" w:hAnsi="Times New Roman"/>
          <w:bCs/>
          <w:color w:val="000000" w:themeColor="text1"/>
          <w:sz w:val="28"/>
          <w:szCs w:val="28"/>
          <w:lang w:val="bg-BG"/>
        </w:rPr>
        <w:t>на Министерския съвет</w:t>
      </w:r>
    </w:p>
    <w:p w:rsidR="001863FC" w:rsidRPr="00362D67" w:rsidRDefault="001863FC" w:rsidP="001863FC">
      <w:pPr>
        <w:jc w:val="center"/>
        <w:rPr>
          <w:rFonts w:ascii="Times New Roman" w:hAnsi="Times New Roman"/>
          <w:bCs/>
          <w:color w:val="000000" w:themeColor="text1"/>
          <w:sz w:val="28"/>
          <w:szCs w:val="28"/>
          <w:lang w:val="bg-BG"/>
        </w:rPr>
      </w:pPr>
    </w:p>
    <w:p w:rsidR="001863FC" w:rsidRPr="00362D67" w:rsidRDefault="001863FC" w:rsidP="001863FC">
      <w:pPr>
        <w:jc w:val="center"/>
        <w:rPr>
          <w:rFonts w:ascii="Times New Roman" w:hAnsi="Times New Roman"/>
          <w:bCs/>
          <w:color w:val="000000" w:themeColor="text1"/>
          <w:sz w:val="28"/>
          <w:szCs w:val="28"/>
          <w:lang w:val="bg-BG"/>
        </w:rPr>
      </w:pPr>
    </w:p>
    <w:p w:rsidR="001863FC" w:rsidRPr="00362D67" w:rsidRDefault="00AE31C7" w:rsidP="001863FC">
      <w:pPr>
        <w:jc w:val="center"/>
        <w:rPr>
          <w:rFonts w:ascii="Times New Roman" w:hAnsi="Times New Roman"/>
          <w:bCs/>
          <w:color w:val="000000" w:themeColor="text1"/>
          <w:sz w:val="28"/>
          <w:szCs w:val="28"/>
          <w:lang w:val="bg-BG"/>
        </w:rPr>
      </w:pPr>
      <w:r w:rsidRPr="00362D67">
        <w:rPr>
          <w:rFonts w:ascii="Times New Roman" w:hAnsi="Times New Roman"/>
          <w:bCs/>
          <w:color w:val="000000" w:themeColor="text1"/>
          <w:sz w:val="28"/>
          <w:szCs w:val="28"/>
          <w:lang w:val="bg-BG"/>
        </w:rPr>
        <w:t xml:space="preserve">15 януари </w:t>
      </w:r>
      <w:r w:rsidR="00202603" w:rsidRPr="00362D67">
        <w:rPr>
          <w:rFonts w:ascii="Times New Roman" w:hAnsi="Times New Roman"/>
          <w:bCs/>
          <w:color w:val="000000" w:themeColor="text1"/>
          <w:sz w:val="28"/>
          <w:szCs w:val="28"/>
          <w:lang w:val="bg-BG"/>
        </w:rPr>
        <w:t>202</w:t>
      </w:r>
      <w:r w:rsidR="006F009F" w:rsidRPr="00362D67">
        <w:rPr>
          <w:rFonts w:ascii="Times New Roman" w:hAnsi="Times New Roman"/>
          <w:bCs/>
          <w:color w:val="000000" w:themeColor="text1"/>
          <w:sz w:val="28"/>
          <w:szCs w:val="28"/>
          <w:lang w:val="bg-BG"/>
        </w:rPr>
        <w:t>5</w:t>
      </w:r>
      <w:r w:rsidR="001863FC" w:rsidRPr="00362D67">
        <w:rPr>
          <w:rFonts w:ascii="Times New Roman" w:hAnsi="Times New Roman"/>
          <w:bCs/>
          <w:color w:val="000000" w:themeColor="text1"/>
          <w:sz w:val="28"/>
          <w:szCs w:val="28"/>
          <w:lang w:val="bg-BG"/>
        </w:rPr>
        <w:t xml:space="preserve"> година</w:t>
      </w:r>
    </w:p>
    <w:p w:rsidR="001863FC" w:rsidRPr="00362D67" w:rsidRDefault="001863FC" w:rsidP="001863FC">
      <w:pPr>
        <w:spacing w:line="360" w:lineRule="auto"/>
        <w:ind w:firstLine="1134"/>
        <w:jc w:val="both"/>
        <w:rPr>
          <w:rFonts w:ascii="Times New Roman" w:hAnsi="Times New Roman"/>
          <w:color w:val="000000" w:themeColor="text1"/>
          <w:lang w:val="bg-BG"/>
        </w:rPr>
      </w:pPr>
    </w:p>
    <w:p w:rsidR="001863FC" w:rsidRPr="00362D67" w:rsidRDefault="001863FC" w:rsidP="001863FC">
      <w:pPr>
        <w:spacing w:line="360" w:lineRule="auto"/>
        <w:ind w:firstLine="1134"/>
        <w:jc w:val="both"/>
        <w:rPr>
          <w:rFonts w:ascii="Times New Roman" w:hAnsi="Times New Roman"/>
          <w:color w:val="000000" w:themeColor="text1"/>
          <w:lang w:val="bg-BG"/>
        </w:rPr>
      </w:pPr>
    </w:p>
    <w:p w:rsidR="00855454" w:rsidRPr="00362D67" w:rsidRDefault="00855454" w:rsidP="001863FC">
      <w:pPr>
        <w:spacing w:line="360" w:lineRule="auto"/>
        <w:ind w:firstLine="1134"/>
        <w:jc w:val="both"/>
        <w:rPr>
          <w:rFonts w:ascii="Times New Roman" w:hAnsi="Times New Roman"/>
          <w:color w:val="000000" w:themeColor="text1"/>
          <w:lang w:val="bg-BG"/>
        </w:rPr>
      </w:pPr>
    </w:p>
    <w:p w:rsidR="001863FC" w:rsidRPr="00362D67" w:rsidRDefault="001863FC" w:rsidP="001863FC">
      <w:pPr>
        <w:spacing w:line="360" w:lineRule="auto"/>
        <w:ind w:firstLine="1134"/>
        <w:jc w:val="both"/>
        <w:rPr>
          <w:rFonts w:ascii="Times New Roman" w:hAnsi="Times New Roman"/>
          <w:i/>
          <w:color w:val="000000" w:themeColor="text1"/>
          <w:sz w:val="28"/>
          <w:szCs w:val="28"/>
          <w:lang w:val="bg-BG"/>
        </w:rPr>
      </w:pPr>
      <w:r w:rsidRPr="00362D67">
        <w:rPr>
          <w:rFonts w:ascii="Times New Roman" w:hAnsi="Times New Roman"/>
          <w:i/>
          <w:color w:val="000000" w:themeColor="text1"/>
          <w:sz w:val="28"/>
          <w:szCs w:val="28"/>
          <w:lang w:val="bg-BG"/>
        </w:rPr>
        <w:t xml:space="preserve">Заседанието започна в </w:t>
      </w:r>
      <w:r w:rsidR="00722D75" w:rsidRPr="00362D67">
        <w:rPr>
          <w:rFonts w:ascii="Times New Roman" w:hAnsi="Times New Roman"/>
          <w:i/>
          <w:color w:val="000000" w:themeColor="text1"/>
          <w:sz w:val="28"/>
          <w:szCs w:val="28"/>
          <w:lang w:val="bg-BG"/>
        </w:rPr>
        <w:t>1</w:t>
      </w:r>
      <w:r w:rsidR="00540B71" w:rsidRPr="00362D67">
        <w:rPr>
          <w:rFonts w:ascii="Times New Roman" w:hAnsi="Times New Roman"/>
          <w:i/>
          <w:color w:val="000000" w:themeColor="text1"/>
          <w:sz w:val="28"/>
          <w:szCs w:val="28"/>
          <w:lang w:val="bg-BG"/>
        </w:rPr>
        <w:t>1</w:t>
      </w:r>
      <w:r w:rsidR="00722D75" w:rsidRPr="00362D67">
        <w:rPr>
          <w:rFonts w:ascii="Times New Roman" w:hAnsi="Times New Roman"/>
          <w:i/>
          <w:color w:val="000000" w:themeColor="text1"/>
          <w:sz w:val="28"/>
          <w:szCs w:val="28"/>
          <w:lang w:val="bg-BG"/>
        </w:rPr>
        <w:t>.00</w:t>
      </w:r>
      <w:r w:rsidRPr="00362D67">
        <w:rPr>
          <w:rFonts w:ascii="Times New Roman" w:hAnsi="Times New Roman"/>
          <w:i/>
          <w:color w:val="000000" w:themeColor="text1"/>
          <w:sz w:val="28"/>
          <w:szCs w:val="28"/>
          <w:lang w:val="bg-BG"/>
        </w:rPr>
        <w:t xml:space="preserve"> часа и беше ръководено от министър-председателя </w:t>
      </w:r>
      <w:r w:rsidR="00540B71" w:rsidRPr="00362D67">
        <w:rPr>
          <w:rFonts w:ascii="Times New Roman" w:hAnsi="Times New Roman"/>
          <w:i/>
          <w:color w:val="000000" w:themeColor="text1"/>
          <w:sz w:val="28"/>
          <w:szCs w:val="28"/>
          <w:lang w:val="bg-BG"/>
        </w:rPr>
        <w:t>Димитър Главчев</w:t>
      </w:r>
      <w:r w:rsidRPr="00362D67">
        <w:rPr>
          <w:rFonts w:ascii="Times New Roman" w:hAnsi="Times New Roman"/>
          <w:i/>
          <w:color w:val="000000" w:themeColor="text1"/>
          <w:sz w:val="28"/>
          <w:szCs w:val="28"/>
          <w:lang w:val="bg-BG"/>
        </w:rPr>
        <w:t>.</w:t>
      </w:r>
    </w:p>
    <w:p w:rsidR="00855D9A" w:rsidRPr="00362D67" w:rsidRDefault="00855D9A" w:rsidP="0077581A">
      <w:pPr>
        <w:spacing w:line="360" w:lineRule="auto"/>
        <w:ind w:firstLine="1134"/>
        <w:jc w:val="both"/>
        <w:rPr>
          <w:rFonts w:ascii="Times New Roman" w:hAnsi="Times New Roman"/>
          <w:i/>
          <w:color w:val="000000" w:themeColor="text1"/>
          <w:sz w:val="28"/>
          <w:szCs w:val="28"/>
          <w:lang w:val="bg-BG"/>
        </w:rPr>
      </w:pPr>
    </w:p>
    <w:p w:rsidR="0082507A" w:rsidRPr="00362D67" w:rsidRDefault="0082507A" w:rsidP="0077581A">
      <w:pPr>
        <w:spacing w:line="360" w:lineRule="auto"/>
        <w:ind w:firstLine="1134"/>
        <w:jc w:val="both"/>
        <w:rPr>
          <w:rFonts w:ascii="Times New Roman" w:hAnsi="Times New Roman"/>
          <w:color w:val="000000" w:themeColor="text1"/>
          <w:sz w:val="28"/>
          <w:szCs w:val="28"/>
          <w:lang w:val="bg-BG"/>
        </w:rPr>
      </w:pPr>
    </w:p>
    <w:p w:rsidR="00364336" w:rsidRPr="00362D67" w:rsidRDefault="009555DD"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w:t>
      </w:r>
      <w:r w:rsidR="009A600E" w:rsidRPr="00362D67">
        <w:rPr>
          <w:rFonts w:ascii="Times New Roman" w:hAnsi="Times New Roman"/>
          <w:color w:val="000000" w:themeColor="text1"/>
          <w:sz w:val="28"/>
          <w:szCs w:val="28"/>
          <w:lang w:val="bg-BG"/>
        </w:rPr>
        <w:t>Добър ден на всички.</w:t>
      </w:r>
    </w:p>
    <w:p w:rsidR="009A600E" w:rsidRPr="00362D67" w:rsidRDefault="009A600E"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Още от първия ден на служебните ни кабинети, не само на този, сме казвали, че няма нищо по-добро от създаването на редовно правителство, което да се ползва с парламентарна подкрепа</w:t>
      </w:r>
      <w:r w:rsidR="003F0157" w:rsidRPr="00362D67">
        <w:rPr>
          <w:rFonts w:ascii="Times New Roman" w:hAnsi="Times New Roman"/>
          <w:color w:val="000000" w:themeColor="text1"/>
          <w:sz w:val="28"/>
          <w:szCs w:val="28"/>
          <w:lang w:val="bg-BG"/>
        </w:rPr>
        <w:t xml:space="preserve"> и да се сложи край на политическата криза.</w:t>
      </w:r>
    </w:p>
    <w:p w:rsidR="003F0157" w:rsidRPr="00362D67" w:rsidRDefault="00E7352C"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w:t>
      </w:r>
      <w:r w:rsidR="003F0157" w:rsidRPr="00362D67">
        <w:rPr>
          <w:rFonts w:ascii="Times New Roman" w:hAnsi="Times New Roman"/>
          <w:color w:val="000000" w:themeColor="text1"/>
          <w:sz w:val="28"/>
          <w:szCs w:val="28"/>
          <w:lang w:val="bg-BG"/>
        </w:rPr>
        <w:t>нес се надяваме да бъде направена първа стъпка, която вече да бъде финализирана със съгласуване в пленарна зала на Народното събрание.</w:t>
      </w:r>
    </w:p>
    <w:p w:rsidR="009555DD" w:rsidRPr="00362D67" w:rsidRDefault="00D64861"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lastRenderedPageBreak/>
        <w:t>Наистина, правителствата трябва да се ползват с политическа подкрепа и тези, които ги подкрепят да носят и своите отговорности и да поемат задачите, които и</w:t>
      </w:r>
      <w:r w:rsidR="007D60BF" w:rsidRPr="00362D67">
        <w:rPr>
          <w:rFonts w:ascii="Times New Roman" w:hAnsi="Times New Roman"/>
          <w:color w:val="000000" w:themeColor="text1"/>
          <w:sz w:val="28"/>
          <w:szCs w:val="28"/>
          <w:lang w:val="bg-BG"/>
        </w:rPr>
        <w:t>м поставят българските граждани, няма нищо по-естествено от това.</w:t>
      </w:r>
    </w:p>
    <w:p w:rsidR="002E7A6B" w:rsidRPr="00362D67" w:rsidRDefault="007D60BF"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Според мен, ако това се случи, а се надявам да се случи, то ще има положителен ефект в две измерения – освен, че ще има редовно правителство, смятам че когато има вече ясно изразено мнозинство</w:t>
      </w:r>
      <w:r w:rsidR="009447B5" w:rsidRPr="00362D67">
        <w:rPr>
          <w:rFonts w:ascii="Times New Roman" w:hAnsi="Times New Roman"/>
          <w:color w:val="000000" w:themeColor="text1"/>
          <w:sz w:val="28"/>
          <w:szCs w:val="28"/>
          <w:lang w:val="bg-BG"/>
        </w:rPr>
        <w:t xml:space="preserve"> и Парламентът ще заработи както трябва, тъй като два месеца и половина мисля, че</w:t>
      </w:r>
      <w:r w:rsidR="002E7A6B" w:rsidRPr="00362D67">
        <w:rPr>
          <w:rFonts w:ascii="Times New Roman" w:hAnsi="Times New Roman"/>
          <w:color w:val="000000" w:themeColor="text1"/>
          <w:sz w:val="28"/>
          <w:szCs w:val="28"/>
          <w:lang w:val="bg-BG"/>
        </w:rPr>
        <w:t xml:space="preserve"> до днес не е приет, поправете ме, нито един законопроект на второ гласуване, очакваме днес това да се случи.</w:t>
      </w:r>
    </w:p>
    <w:p w:rsidR="002E7A6B" w:rsidRPr="00362D67" w:rsidRDefault="002E7A6B"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Така, че постигайки мнозинство, ще има и мнозинство за гласуване на законопроекти, което е основната задача на Народното събрание, но на Народното събрание задачите са си за тях</w:t>
      </w:r>
      <w:r w:rsidR="00E84E4D" w:rsidRPr="00362D67">
        <w:rPr>
          <w:rFonts w:ascii="Times New Roman" w:hAnsi="Times New Roman"/>
          <w:color w:val="000000" w:themeColor="text1"/>
          <w:sz w:val="28"/>
          <w:szCs w:val="28"/>
          <w:lang w:val="bg-BG"/>
        </w:rPr>
        <w:t>, а ние през всичко това време сме си изпълнявали нашите задачи и то в основните направления, които сме ги заявили отново още от първото служебно правителство.</w:t>
      </w:r>
    </w:p>
    <w:p w:rsidR="00E84E4D" w:rsidRPr="00362D67" w:rsidRDefault="00E84E4D"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Оценка имаме как сме организирали изборите от независими наблюдатели и очаквам скоро да се произнесе и Конституционният съд. Не очаквам проблеми в работата на служебното правителство</w:t>
      </w:r>
      <w:r w:rsidR="0008742F" w:rsidRPr="00362D67">
        <w:rPr>
          <w:rFonts w:ascii="Times New Roman" w:hAnsi="Times New Roman"/>
          <w:color w:val="000000" w:themeColor="text1"/>
          <w:sz w:val="28"/>
          <w:szCs w:val="28"/>
          <w:lang w:val="bg-BG"/>
        </w:rPr>
        <w:t xml:space="preserve"> що касае задълженията на изпълнителната власт по организиране на изборите.</w:t>
      </w:r>
    </w:p>
    <w:p w:rsidR="00EA1F9D" w:rsidRPr="00362D67" w:rsidRDefault="0008742F"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Казахме, че и международния път, така да го наречем, на България е утвърден през годините много от отдавна</w:t>
      </w:r>
      <w:r w:rsidR="00EA1F9D" w:rsidRPr="00362D67">
        <w:rPr>
          <w:rFonts w:ascii="Times New Roman" w:hAnsi="Times New Roman"/>
          <w:color w:val="000000" w:themeColor="text1"/>
          <w:sz w:val="28"/>
          <w:szCs w:val="28"/>
          <w:lang w:val="bg-BG"/>
        </w:rPr>
        <w:t xml:space="preserve"> и ние го спазвахме. Най-голямото доказателство за това, няма как да не го спомена, е пълноправното ни членство в Шенген, отчитайки разбира се, заслугите на всички през годините, които са работили в тази област.</w:t>
      </w:r>
    </w:p>
    <w:p w:rsidR="0008742F" w:rsidRPr="00362D67" w:rsidRDefault="00EA1F9D"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Все пак, от 1 януари 2025 година е факт това пълноправно членство </w:t>
      </w:r>
      <w:r w:rsidR="004B04F0" w:rsidRPr="00362D67">
        <w:rPr>
          <w:rFonts w:ascii="Times New Roman" w:hAnsi="Times New Roman"/>
          <w:color w:val="000000" w:themeColor="text1"/>
          <w:sz w:val="28"/>
          <w:szCs w:val="28"/>
          <w:lang w:val="bg-BG"/>
        </w:rPr>
        <w:t>на България и то стана по време на сегашното служебно правителство.</w:t>
      </w:r>
    </w:p>
    <w:p w:rsidR="004B04F0" w:rsidRPr="00362D67" w:rsidRDefault="004B04F0"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lastRenderedPageBreak/>
        <w:t>Ползите са, даже няма смисъл да ги изброявам, само числовото изражение е над милиард и половина, които ще се включат в българската икономика по различни направления, като оставим настрана неудобствата, които няма да изпитват българските граждани, преминавайки границата</w:t>
      </w:r>
      <w:r w:rsidR="00454E49" w:rsidRPr="00362D67">
        <w:rPr>
          <w:rFonts w:ascii="Times New Roman" w:hAnsi="Times New Roman"/>
          <w:color w:val="000000" w:themeColor="text1"/>
          <w:sz w:val="28"/>
          <w:szCs w:val="28"/>
          <w:lang w:val="bg-BG"/>
        </w:rPr>
        <w:t>.</w:t>
      </w:r>
    </w:p>
    <w:p w:rsidR="00454E49" w:rsidRPr="00362D67" w:rsidRDefault="00454E49"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Не случайно бяхме миналата седмица, в петък, ако не се лъжа, на Дунав мост 1 при Русе, тъй като там</w:t>
      </w:r>
      <w:r w:rsidR="001737CC" w:rsidRPr="00362D67">
        <w:rPr>
          <w:rFonts w:ascii="Times New Roman" w:hAnsi="Times New Roman"/>
          <w:color w:val="000000" w:themeColor="text1"/>
          <w:sz w:val="28"/>
          <w:szCs w:val="28"/>
          <w:lang w:val="bg-BG"/>
        </w:rPr>
        <w:t xml:space="preserve"> се появиха някакви вариации на шенгенското право и категорично трябва да заявим, че докато сме били ние, сме казали, че правото на Шенген ще се спазва във вида, в който трябва да се спазва и то от много строгия</w:t>
      </w:r>
      <w:r w:rsidR="00FD3A84" w:rsidRPr="00362D67">
        <w:rPr>
          <w:rFonts w:ascii="Times New Roman" w:hAnsi="Times New Roman"/>
          <w:color w:val="000000" w:themeColor="text1"/>
          <w:sz w:val="28"/>
          <w:szCs w:val="28"/>
          <w:lang w:val="bg-BG"/>
        </w:rPr>
        <w:t xml:space="preserve"> надзор на държавата.</w:t>
      </w:r>
    </w:p>
    <w:p w:rsidR="00FD3A84" w:rsidRPr="00362D67" w:rsidRDefault="00FD3A84"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Споменах за многото усилия, които са полагани през годините, така че няма да позволим ние, надявам се, даже съм сигурен, че редовното правителство няма да позволи да има отстъпление от тази посока.</w:t>
      </w:r>
    </w:p>
    <w:p w:rsidR="00FD3A84" w:rsidRPr="00362D67" w:rsidRDefault="009B6B25"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Вчера Министерството на регионалното развитие и благоустройството издаде виза за проектиране на Националната детска болница. Видяхте, че в движение го изпълнихме и това обещание, което не беше придвижвано от две години. Това е етап, имам предвид издаването на виза за проектиране, който ще позволи последващото строителство.</w:t>
      </w:r>
    </w:p>
    <w:p w:rsidR="009B6B25" w:rsidRPr="00362D67" w:rsidRDefault="009B6B25"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Сигурен съм, че</w:t>
      </w:r>
      <w:r w:rsidR="00475E62" w:rsidRPr="00362D67">
        <w:rPr>
          <w:rFonts w:ascii="Times New Roman" w:hAnsi="Times New Roman"/>
          <w:color w:val="000000" w:themeColor="text1"/>
          <w:sz w:val="28"/>
          <w:szCs w:val="28"/>
          <w:lang w:val="bg-BG"/>
        </w:rPr>
        <w:t xml:space="preserve"> и на</w:t>
      </w:r>
      <w:r w:rsidRPr="00362D67">
        <w:rPr>
          <w:rFonts w:ascii="Times New Roman" w:hAnsi="Times New Roman"/>
          <w:color w:val="000000" w:themeColor="text1"/>
          <w:sz w:val="28"/>
          <w:szCs w:val="28"/>
          <w:lang w:val="bg-BG"/>
        </w:rPr>
        <w:t xml:space="preserve"> </w:t>
      </w:r>
      <w:r w:rsidR="00475E62" w:rsidRPr="00362D67">
        <w:rPr>
          <w:rFonts w:ascii="Times New Roman" w:hAnsi="Times New Roman"/>
          <w:color w:val="000000" w:themeColor="text1"/>
          <w:sz w:val="28"/>
          <w:szCs w:val="28"/>
          <w:lang w:val="bg-BG"/>
        </w:rPr>
        <w:t xml:space="preserve">следващи правителства, надявам се едно, това ще бъде приоритет, защото </w:t>
      </w:r>
      <w:r w:rsidR="00691127" w:rsidRPr="00362D67">
        <w:rPr>
          <w:rFonts w:ascii="Times New Roman" w:hAnsi="Times New Roman"/>
          <w:color w:val="000000" w:themeColor="text1"/>
          <w:sz w:val="28"/>
          <w:szCs w:val="28"/>
          <w:lang w:val="bg-BG"/>
        </w:rPr>
        <w:t>здравето на българските деца е върховен приоритет на всяко едно управление.</w:t>
      </w:r>
    </w:p>
    <w:p w:rsidR="00691127" w:rsidRPr="00362D67" w:rsidRDefault="00691127"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 на медиите.</w:t>
      </w:r>
    </w:p>
    <w:p w:rsidR="007B6804" w:rsidRPr="00362D67" w:rsidRDefault="00346657"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Започваме с точките от днешния дневен ред.</w:t>
      </w:r>
    </w:p>
    <w:p w:rsidR="007B6804" w:rsidRPr="00362D67" w:rsidRDefault="007B6804" w:rsidP="000C1EB8">
      <w:pPr>
        <w:spacing w:line="360" w:lineRule="auto"/>
        <w:ind w:firstLine="1134"/>
        <w:jc w:val="both"/>
        <w:rPr>
          <w:rFonts w:ascii="Times New Roman" w:hAnsi="Times New Roman"/>
          <w:color w:val="000000" w:themeColor="text1"/>
          <w:sz w:val="28"/>
          <w:szCs w:val="28"/>
          <w:lang w:val="bg-BG"/>
        </w:rPr>
      </w:pPr>
    </w:p>
    <w:p w:rsidR="00A5192F" w:rsidRPr="00362D67" w:rsidRDefault="00A5192F"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855D9A" w:rsidRPr="00362D67">
        <w:rPr>
          <w:rFonts w:ascii="Times New Roman" w:hAnsi="Times New Roman"/>
          <w:b/>
          <w:color w:val="000000" w:themeColor="text1"/>
          <w:szCs w:val="24"/>
          <w:u w:val="single"/>
          <w:lang w:val="bg-BG" w:eastAsia="bg-BG"/>
        </w:rPr>
        <w:t>1</w:t>
      </w:r>
    </w:p>
    <w:p w:rsidR="00364336" w:rsidRPr="00362D67" w:rsidRDefault="009555DD"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приемане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доклад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утвърждаване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разходите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командировки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страната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третото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тримесечие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заместник</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министър</w:t>
      </w:r>
      <w:r w:rsidRPr="00362D67">
        <w:rPr>
          <w:rFonts w:ascii="Times New Roman" w:hAnsi="Times New Roman"/>
          <w:b/>
          <w:color w:val="000000" w:themeColor="text1"/>
          <w:szCs w:val="24"/>
          <w:lang w:val="bg-BG" w:eastAsia="bg-BG"/>
        </w:rPr>
        <w:t>-</w:t>
      </w:r>
      <w:r w:rsidRPr="00362D67">
        <w:rPr>
          <w:rFonts w:ascii="Times New Roman" w:hAnsi="Times New Roman" w:hint="eastAsia"/>
          <w:b/>
          <w:color w:val="000000" w:themeColor="text1"/>
          <w:szCs w:val="24"/>
          <w:lang w:val="bg-BG" w:eastAsia="bg-BG"/>
        </w:rPr>
        <w:t>председателя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министрите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органите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към</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чл</w:t>
      </w:r>
      <w:r w:rsidRPr="00362D67">
        <w:rPr>
          <w:rFonts w:ascii="Times New Roman" w:hAnsi="Times New Roman"/>
          <w:b/>
          <w:color w:val="000000" w:themeColor="text1"/>
          <w:szCs w:val="24"/>
          <w:lang w:val="bg-BG" w:eastAsia="bg-BG"/>
        </w:rPr>
        <w:t xml:space="preserve">. 19, </w:t>
      </w:r>
      <w:r w:rsidRPr="00362D67">
        <w:rPr>
          <w:rFonts w:ascii="Times New Roman" w:hAnsi="Times New Roman" w:hint="eastAsia"/>
          <w:b/>
          <w:color w:val="000000" w:themeColor="text1"/>
          <w:szCs w:val="24"/>
          <w:lang w:val="bg-BG" w:eastAsia="bg-BG"/>
        </w:rPr>
        <w:t>ал</w:t>
      </w:r>
      <w:r w:rsidRPr="00362D67">
        <w:rPr>
          <w:rFonts w:ascii="Times New Roman" w:hAnsi="Times New Roman"/>
          <w:b/>
          <w:color w:val="000000" w:themeColor="text1"/>
          <w:szCs w:val="24"/>
          <w:lang w:val="bg-BG" w:eastAsia="bg-BG"/>
        </w:rPr>
        <w:t xml:space="preserve">. 4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lastRenderedPageBreak/>
        <w:t>Закона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администрацията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заместник</w:t>
      </w:r>
      <w:r w:rsidRPr="00362D67">
        <w:rPr>
          <w:rFonts w:ascii="Times New Roman" w:hAnsi="Times New Roman"/>
          <w:b/>
          <w:color w:val="000000" w:themeColor="text1"/>
          <w:szCs w:val="24"/>
          <w:lang w:val="bg-BG" w:eastAsia="bg-BG"/>
        </w:rPr>
        <w:t>-</w:t>
      </w:r>
      <w:r w:rsidRPr="00362D67">
        <w:rPr>
          <w:rFonts w:ascii="Times New Roman" w:hAnsi="Times New Roman" w:hint="eastAsia"/>
          <w:b/>
          <w:color w:val="000000" w:themeColor="text1"/>
          <w:szCs w:val="24"/>
          <w:lang w:val="bg-BG" w:eastAsia="bg-BG"/>
        </w:rPr>
        <w:t>министрите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областните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управители</w:t>
      </w:r>
      <w:r w:rsidR="00CE05CF"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0B088B" w:rsidRPr="00362D67" w:rsidRDefault="000B088B" w:rsidP="000B088B">
      <w:pPr>
        <w:spacing w:line="360" w:lineRule="auto"/>
        <w:ind w:firstLine="1134"/>
        <w:jc w:val="both"/>
        <w:rPr>
          <w:rFonts w:ascii="Times New Roman" w:hAnsi="Times New Roman"/>
          <w:color w:val="000000" w:themeColor="text1"/>
          <w:sz w:val="28"/>
          <w:szCs w:val="28"/>
          <w:lang w:val="bg-BG"/>
        </w:rPr>
      </w:pPr>
    </w:p>
    <w:p w:rsidR="00194918" w:rsidRPr="00362D67" w:rsidRDefault="009555DD"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w:t>
      </w:r>
      <w:r w:rsidR="00855454" w:rsidRPr="00362D67">
        <w:rPr>
          <w:rFonts w:ascii="Times New Roman" w:hAnsi="Times New Roman"/>
          <w:color w:val="000000" w:themeColor="text1"/>
          <w:sz w:val="28"/>
          <w:szCs w:val="28"/>
          <w:lang w:val="bg-BG"/>
        </w:rPr>
        <w:t xml:space="preserve">Внася </w:t>
      </w:r>
      <w:r w:rsidR="0062658F" w:rsidRPr="00362D67">
        <w:rPr>
          <w:rFonts w:ascii="Times New Roman" w:hAnsi="Times New Roman"/>
          <w:color w:val="000000" w:themeColor="text1"/>
          <w:sz w:val="28"/>
          <w:szCs w:val="28"/>
          <w:lang w:val="bg-BG"/>
        </w:rPr>
        <w:t>министър-председателят.</w:t>
      </w:r>
    </w:p>
    <w:p w:rsidR="0062658F" w:rsidRPr="00362D67" w:rsidRDefault="000C5B61"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колеги, съгласно чл. 26, ал. 3 от Устройствения правилник на Министерския съвет и неговата администрация</w:t>
      </w:r>
      <w:r w:rsidR="00D756A1" w:rsidRPr="00362D67">
        <w:rPr>
          <w:rFonts w:ascii="Times New Roman" w:hAnsi="Times New Roman"/>
          <w:color w:val="000000" w:themeColor="text1"/>
          <w:sz w:val="28"/>
          <w:szCs w:val="28"/>
          <w:lang w:val="bg-BG"/>
        </w:rPr>
        <w:t>, заместник-министър председателят и министрите, органите към Министерския съвет по чл. 19, ал. 4 от Закона за ад</w:t>
      </w:r>
      <w:r w:rsidR="00D40881" w:rsidRPr="00362D67">
        <w:rPr>
          <w:rFonts w:ascii="Times New Roman" w:hAnsi="Times New Roman"/>
          <w:color w:val="000000" w:themeColor="text1"/>
          <w:sz w:val="28"/>
          <w:szCs w:val="28"/>
          <w:lang w:val="bg-BG"/>
        </w:rPr>
        <w:t>министрацията, заместник-министрите и областните управители в изпълнение на своите правомощия пътуват в страната без да се издава заповед за командироване.</w:t>
      </w:r>
    </w:p>
    <w:p w:rsidR="00672D1C" w:rsidRPr="00362D67" w:rsidRDefault="00672D1C"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Тримесечните отчети за командировките се утвърждават от Министерския съвет.</w:t>
      </w:r>
    </w:p>
    <w:p w:rsidR="00672D1C" w:rsidRPr="00362D67" w:rsidRDefault="00672D1C"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тази връзка предлагам за утвърждаване разходите за командировки в страната за третото тримесечие на 2024 година на посочените лица.</w:t>
      </w:r>
    </w:p>
    <w:p w:rsidR="00672D1C" w:rsidRPr="00362D67" w:rsidRDefault="00980764"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Имате ли нещо против? Няма.</w:t>
      </w:r>
    </w:p>
    <w:p w:rsidR="00980764" w:rsidRPr="00362D67" w:rsidRDefault="00980764"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 на решение.</w:t>
      </w:r>
    </w:p>
    <w:p w:rsidR="009555DD" w:rsidRPr="00362D67" w:rsidRDefault="00980764"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194918" w:rsidRPr="00362D67" w:rsidRDefault="00194918" w:rsidP="000B088B">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5D61B8" w:rsidRPr="00362D67">
        <w:rPr>
          <w:rFonts w:ascii="Times New Roman" w:hAnsi="Times New Roman"/>
          <w:b/>
          <w:color w:val="000000" w:themeColor="text1"/>
          <w:szCs w:val="24"/>
          <w:u w:val="single"/>
          <w:lang w:val="bg-BG" w:eastAsia="bg-BG"/>
        </w:rPr>
        <w:t>2</w:t>
      </w:r>
    </w:p>
    <w:p w:rsidR="00364336" w:rsidRPr="00362D67" w:rsidRDefault="009555DD"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Постановление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отменяне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Постановление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w:t>
      </w:r>
      <w:r w:rsidRPr="00362D67">
        <w:rPr>
          <w:rFonts w:ascii="Times New Roman" w:hAnsi="Times New Roman"/>
          <w:b/>
          <w:color w:val="000000" w:themeColor="text1"/>
          <w:szCs w:val="24"/>
          <w:lang w:val="bg-BG" w:eastAsia="bg-BG"/>
        </w:rPr>
        <w:t xml:space="preserve"> 496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допълнителни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разходи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бюджета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финансите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003012BE"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0B088B" w:rsidRPr="00362D67" w:rsidRDefault="009555DD"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w:t>
      </w:r>
      <w:r w:rsidR="00855454" w:rsidRPr="00362D67">
        <w:rPr>
          <w:rFonts w:ascii="Times New Roman" w:hAnsi="Times New Roman"/>
          <w:color w:val="000000" w:themeColor="text1"/>
          <w:sz w:val="28"/>
          <w:szCs w:val="28"/>
          <w:lang w:val="bg-BG"/>
        </w:rPr>
        <w:t xml:space="preserve">Внася </w:t>
      </w:r>
      <w:r w:rsidR="00980764" w:rsidRPr="00362D67">
        <w:rPr>
          <w:rFonts w:ascii="Times New Roman" w:hAnsi="Times New Roman"/>
          <w:color w:val="000000" w:themeColor="text1"/>
          <w:sz w:val="28"/>
          <w:szCs w:val="28"/>
          <w:lang w:val="bg-BG"/>
        </w:rPr>
        <w:t>заместник-министър председателят и министър на финансите.</w:t>
      </w:r>
    </w:p>
    <w:p w:rsidR="00980764" w:rsidRPr="00362D67" w:rsidRDefault="00980764"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w:t>
      </w:r>
      <w:r w:rsidR="006D774B" w:rsidRPr="00362D67">
        <w:rPr>
          <w:rFonts w:ascii="Times New Roman" w:hAnsi="Times New Roman"/>
          <w:color w:val="000000" w:themeColor="text1"/>
          <w:sz w:val="28"/>
          <w:szCs w:val="28"/>
          <w:lang w:val="bg-BG"/>
        </w:rPr>
        <w:t xml:space="preserve">аповядайте, госпожо </w:t>
      </w:r>
      <w:r w:rsidR="008A3422" w:rsidRPr="00362D67">
        <w:rPr>
          <w:rFonts w:ascii="Times New Roman" w:hAnsi="Times New Roman"/>
          <w:color w:val="000000" w:themeColor="text1"/>
          <w:sz w:val="28"/>
          <w:szCs w:val="28"/>
          <w:lang w:val="bg-BG"/>
        </w:rPr>
        <w:t>вицепремиер</w:t>
      </w:r>
      <w:r w:rsidR="006D774B" w:rsidRPr="00362D67">
        <w:rPr>
          <w:rFonts w:ascii="Times New Roman" w:hAnsi="Times New Roman"/>
          <w:color w:val="000000" w:themeColor="text1"/>
          <w:sz w:val="28"/>
          <w:szCs w:val="28"/>
          <w:lang w:val="bg-BG"/>
        </w:rPr>
        <w:t>.</w:t>
      </w:r>
    </w:p>
    <w:p w:rsidR="006D774B" w:rsidRPr="00362D67" w:rsidRDefault="006D774B"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lastRenderedPageBreak/>
        <w:t>ЛЮДМИЛА ПЕТКОВА: Благодаря.</w:t>
      </w:r>
    </w:p>
    <w:p w:rsidR="006D774B" w:rsidRPr="00362D67" w:rsidRDefault="009B169A"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господин министър-председател, уважаеми госпожи и господа министри, с постановлението се предлага да бъде отменено Постановление № 496 на Министерския съвет от 2024 година за одобряване на допълнителни разходи по бюджета на Министерството на финансите.</w:t>
      </w:r>
    </w:p>
    <w:p w:rsidR="009B169A" w:rsidRPr="00362D67" w:rsidRDefault="009B169A"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На база на изготвена оценка, в която не са предвидени разходите по това постановление за одобряване на допълнителни разходи по бюджета на Министерството на финансите</w:t>
      </w:r>
      <w:r w:rsidR="00A64275" w:rsidRPr="00362D67">
        <w:rPr>
          <w:rFonts w:ascii="Times New Roman" w:hAnsi="Times New Roman"/>
          <w:color w:val="000000" w:themeColor="text1"/>
          <w:sz w:val="28"/>
          <w:szCs w:val="28"/>
          <w:lang w:val="bg-BG"/>
        </w:rPr>
        <w:t>,</w:t>
      </w:r>
      <w:r w:rsidR="003C2250" w:rsidRPr="00362D67">
        <w:rPr>
          <w:rFonts w:ascii="Times New Roman" w:hAnsi="Times New Roman"/>
          <w:color w:val="000000" w:themeColor="text1"/>
          <w:sz w:val="28"/>
          <w:szCs w:val="28"/>
          <w:lang w:val="bg-BG"/>
        </w:rPr>
        <w:t xml:space="preserve"> очакваният дефицит по консолидираната фискална програма</w:t>
      </w:r>
      <w:r w:rsidR="00B627EA" w:rsidRPr="00362D67">
        <w:rPr>
          <w:rFonts w:ascii="Times New Roman" w:hAnsi="Times New Roman"/>
          <w:color w:val="000000" w:themeColor="text1"/>
          <w:sz w:val="28"/>
          <w:szCs w:val="28"/>
          <w:lang w:val="bg-BG"/>
        </w:rPr>
        <w:t xml:space="preserve"> за 2024 година е в размер на около 6,2 милиарда лева, близко до заложеното бюджетно салдо по консолидираната фискална програма в разчетите към Закона за държавния бюджет на Република България за 2024 година.</w:t>
      </w:r>
    </w:p>
    <w:p w:rsidR="00B627EA" w:rsidRPr="00362D67" w:rsidRDefault="00B627EA"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тази връзка и съгласно предварителните дан</w:t>
      </w:r>
      <w:r w:rsidR="00D72A9D" w:rsidRPr="00362D67">
        <w:rPr>
          <w:rFonts w:ascii="Times New Roman" w:hAnsi="Times New Roman"/>
          <w:color w:val="000000" w:themeColor="text1"/>
          <w:sz w:val="28"/>
          <w:szCs w:val="28"/>
          <w:lang w:val="bg-BG"/>
        </w:rPr>
        <w:t>ни и оценки за очакваното изпълнение, не са предоставени допълнителни разходи по бюджета на Министерството на финансите съгласно горецитираното постановление.</w:t>
      </w:r>
    </w:p>
    <w:p w:rsidR="00D72A9D" w:rsidRPr="00362D67" w:rsidRDefault="008A3422"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госпожо вицепремиер.</w:t>
      </w:r>
    </w:p>
    <w:p w:rsidR="008A3422" w:rsidRPr="00362D67" w:rsidRDefault="00EC3465"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 на постановление.</w:t>
      </w:r>
    </w:p>
    <w:p w:rsidR="009555DD" w:rsidRPr="00362D67" w:rsidRDefault="00EC3465" w:rsidP="000B088B">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0C1EB8">
      <w:pPr>
        <w:spacing w:line="360" w:lineRule="auto"/>
        <w:ind w:firstLine="1134"/>
        <w:jc w:val="both"/>
        <w:rPr>
          <w:rFonts w:ascii="Times New Roman" w:hAnsi="Times New Roman"/>
          <w:color w:val="000000" w:themeColor="text1"/>
          <w:szCs w:val="24"/>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5D61B8" w:rsidRPr="00362D67">
        <w:rPr>
          <w:rFonts w:ascii="Times New Roman" w:hAnsi="Times New Roman"/>
          <w:b/>
          <w:color w:val="000000" w:themeColor="text1"/>
          <w:szCs w:val="24"/>
          <w:u w:val="single"/>
          <w:lang w:val="bg-BG" w:eastAsia="bg-BG"/>
        </w:rPr>
        <w:t>3</w:t>
      </w:r>
    </w:p>
    <w:p w:rsidR="00364336" w:rsidRPr="00362D67" w:rsidRDefault="00670344"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приемане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Доклад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дейността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административната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реформа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през</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00E73F24"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670344"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w:t>
      </w:r>
      <w:r w:rsidR="00855454" w:rsidRPr="00362D67">
        <w:rPr>
          <w:rFonts w:ascii="Times New Roman" w:hAnsi="Times New Roman"/>
          <w:color w:val="000000" w:themeColor="text1"/>
          <w:sz w:val="28"/>
          <w:szCs w:val="28"/>
          <w:lang w:val="bg-BG"/>
        </w:rPr>
        <w:t xml:space="preserve">Внася </w:t>
      </w:r>
      <w:r w:rsidR="00EC3465" w:rsidRPr="00362D67">
        <w:rPr>
          <w:rFonts w:ascii="Times New Roman" w:hAnsi="Times New Roman"/>
          <w:color w:val="000000" w:themeColor="text1"/>
          <w:sz w:val="28"/>
          <w:szCs w:val="28"/>
          <w:lang w:val="bg-BG"/>
        </w:rPr>
        <w:t>заместник-министър председателят и министър на финансите.</w:t>
      </w:r>
    </w:p>
    <w:p w:rsidR="002C26BB" w:rsidRPr="00362D67" w:rsidRDefault="002C26BB"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lastRenderedPageBreak/>
        <w:t>Вицепремиер Петкова, заповядайте.</w:t>
      </w:r>
    </w:p>
    <w:p w:rsidR="00EC3465" w:rsidRPr="00362D67" w:rsidRDefault="008F682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ЛЮДМИЛА ПЕТКОВА: Благодаря.</w:t>
      </w:r>
    </w:p>
    <w:p w:rsidR="008F682E" w:rsidRPr="00362D67" w:rsidRDefault="008F682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госпожи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министри</w:t>
      </w:r>
      <w:r w:rsidRPr="00362D67">
        <w:rPr>
          <w:rFonts w:ascii="Times New Roman" w:hAnsi="Times New Roman"/>
          <w:color w:val="000000" w:themeColor="text1"/>
          <w:sz w:val="28"/>
          <w:szCs w:val="28"/>
          <w:lang w:val="bg-BG"/>
        </w:rPr>
        <w:t>,</w:t>
      </w:r>
      <w:r w:rsidR="002C26BB" w:rsidRPr="00362D67">
        <w:rPr>
          <w:rFonts w:ascii="Times New Roman" w:hAnsi="Times New Roman"/>
          <w:color w:val="000000" w:themeColor="text1"/>
          <w:sz w:val="28"/>
          <w:szCs w:val="28"/>
          <w:lang w:val="bg-BG"/>
        </w:rPr>
        <w:t xml:space="preserve"> </w:t>
      </w:r>
      <w:r w:rsidR="00BA1902" w:rsidRPr="00362D67">
        <w:rPr>
          <w:rFonts w:ascii="Times New Roman" w:hAnsi="Times New Roman"/>
          <w:color w:val="000000" w:themeColor="text1"/>
          <w:sz w:val="28"/>
          <w:szCs w:val="28"/>
          <w:lang w:val="bg-BG"/>
        </w:rPr>
        <w:t>докладът се внася в Министерския съвет в изпълнение на чл. 22, ал. 4 от Закона за администрацията и чл. 2 от Правилника за организацията и дейността на Съвета за административната реформа.</w:t>
      </w:r>
    </w:p>
    <w:p w:rsidR="00022196" w:rsidRPr="00362D67" w:rsidRDefault="00BA1902"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Докладът съдържа </w:t>
      </w:r>
      <w:r w:rsidR="00022196" w:rsidRPr="00362D67">
        <w:rPr>
          <w:rFonts w:ascii="Times New Roman" w:hAnsi="Times New Roman"/>
          <w:color w:val="000000" w:themeColor="text1"/>
          <w:sz w:val="28"/>
          <w:szCs w:val="28"/>
          <w:lang w:val="bg-BG"/>
        </w:rPr>
        <w:t xml:space="preserve">информация </w:t>
      </w:r>
      <w:r w:rsidR="008772C1" w:rsidRPr="00362D67">
        <w:rPr>
          <w:rFonts w:ascii="Times New Roman" w:hAnsi="Times New Roman"/>
          <w:color w:val="000000" w:themeColor="text1"/>
          <w:sz w:val="28"/>
          <w:szCs w:val="28"/>
          <w:lang w:val="bg-BG"/>
        </w:rPr>
        <w:t>за заседанията, взетите решения и</w:t>
      </w:r>
      <w:r w:rsidR="00022196" w:rsidRPr="00362D67">
        <w:rPr>
          <w:rFonts w:ascii="Times New Roman" w:hAnsi="Times New Roman"/>
          <w:color w:val="000000" w:themeColor="text1"/>
          <w:sz w:val="28"/>
          <w:szCs w:val="28"/>
          <w:lang w:val="bg-BG"/>
        </w:rPr>
        <w:t xml:space="preserve"> обсъдените теми.</w:t>
      </w:r>
      <w:r w:rsidR="00452006" w:rsidRPr="00362D67">
        <w:rPr>
          <w:rFonts w:ascii="Times New Roman" w:hAnsi="Times New Roman"/>
          <w:color w:val="000000" w:themeColor="text1"/>
          <w:sz w:val="28"/>
          <w:szCs w:val="28"/>
          <w:lang w:val="bg-BG"/>
        </w:rPr>
        <w:t xml:space="preserve"> </w:t>
      </w:r>
      <w:r w:rsidR="00022196" w:rsidRPr="00362D67">
        <w:rPr>
          <w:rFonts w:ascii="Times New Roman" w:hAnsi="Times New Roman"/>
          <w:color w:val="000000" w:themeColor="text1"/>
          <w:sz w:val="28"/>
          <w:szCs w:val="28"/>
          <w:lang w:val="bg-BG"/>
        </w:rPr>
        <w:t xml:space="preserve">Проведени са 4 процедури за неприсъствено решение, </w:t>
      </w:r>
      <w:r w:rsidR="00D971A1" w:rsidRPr="00362D67">
        <w:rPr>
          <w:rFonts w:ascii="Times New Roman" w:hAnsi="Times New Roman"/>
          <w:color w:val="000000" w:themeColor="text1"/>
          <w:sz w:val="28"/>
          <w:szCs w:val="28"/>
          <w:lang w:val="bg-BG"/>
        </w:rPr>
        <w:t>8 решения има на Съвета.</w:t>
      </w:r>
    </w:p>
    <w:p w:rsidR="00D971A1" w:rsidRPr="00362D67" w:rsidRDefault="00D971A1"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Сред основните взети решения от Съвета през изминалата година са</w:t>
      </w:r>
      <w:r w:rsidR="00C95D1E" w:rsidRPr="00362D67">
        <w:rPr>
          <w:rFonts w:ascii="Times New Roman" w:hAnsi="Times New Roman"/>
          <w:color w:val="000000" w:themeColor="text1"/>
          <w:sz w:val="28"/>
          <w:szCs w:val="28"/>
          <w:lang w:val="bg-BG"/>
        </w:rPr>
        <w:t>:</w:t>
      </w:r>
      <w:r w:rsidRPr="00362D67">
        <w:rPr>
          <w:rFonts w:ascii="Times New Roman" w:hAnsi="Times New Roman"/>
          <w:color w:val="000000" w:themeColor="text1"/>
          <w:sz w:val="28"/>
          <w:szCs w:val="28"/>
          <w:lang w:val="bg-BG"/>
        </w:rPr>
        <w:t xml:space="preserve"> одобряване на годишния доклад за оценка на въздействието за 2023 година, одобряване на ръководство за наставници за студентски стажове в държавната администрация, приемане за сведение доклада за провеждане на социологическо проучване за удовлетвореността на потребителите от административното обслужване и одобряване на внесени предложения за определяне на възнаграждения на органи на изпълнителната власт.</w:t>
      </w:r>
    </w:p>
    <w:p w:rsidR="00BA1902" w:rsidRPr="00362D67" w:rsidRDefault="00FC1E8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госпожо вицепремиер.</w:t>
      </w:r>
    </w:p>
    <w:p w:rsidR="00FC1E88" w:rsidRPr="00362D67" w:rsidRDefault="00FC1E8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373C38" w:rsidRPr="00362D67" w:rsidRDefault="00FC1E8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5D61B8" w:rsidRPr="00362D67">
        <w:rPr>
          <w:rFonts w:ascii="Times New Roman" w:hAnsi="Times New Roman"/>
          <w:b/>
          <w:color w:val="000000" w:themeColor="text1"/>
          <w:szCs w:val="24"/>
          <w:u w:val="single"/>
          <w:lang w:val="bg-BG" w:eastAsia="bg-BG"/>
        </w:rPr>
        <w:t>4</w:t>
      </w:r>
    </w:p>
    <w:p w:rsidR="00364336" w:rsidRPr="00362D67" w:rsidRDefault="00670344"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приемане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Доклад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самооценка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изпълнението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Четвъртия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национален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план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действие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юли</w:t>
      </w:r>
      <w:r w:rsidRPr="00362D67">
        <w:rPr>
          <w:rFonts w:ascii="Times New Roman" w:hAnsi="Times New Roman"/>
          <w:b/>
          <w:color w:val="000000" w:themeColor="text1"/>
          <w:szCs w:val="24"/>
          <w:lang w:val="bg-BG" w:eastAsia="bg-BG"/>
        </w:rPr>
        <w:t xml:space="preserve"> 2022 – </w:t>
      </w:r>
      <w:r w:rsidRPr="00362D67">
        <w:rPr>
          <w:rFonts w:ascii="Times New Roman" w:hAnsi="Times New Roman" w:hint="eastAsia"/>
          <w:b/>
          <w:color w:val="000000" w:themeColor="text1"/>
          <w:szCs w:val="24"/>
          <w:lang w:val="bg-BG" w:eastAsia="bg-BG"/>
        </w:rPr>
        <w:t>декември</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рамките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Инициативата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Партньорство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открито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управление“</w:t>
      </w:r>
      <w:r w:rsidR="003012BE"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6C21B7" w:rsidRPr="00362D67" w:rsidRDefault="00670344"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w:t>
      </w:r>
      <w:r w:rsidR="00855454" w:rsidRPr="00362D67">
        <w:rPr>
          <w:rFonts w:ascii="Times New Roman" w:hAnsi="Times New Roman"/>
          <w:color w:val="000000" w:themeColor="text1"/>
          <w:sz w:val="28"/>
          <w:szCs w:val="28"/>
          <w:lang w:val="bg-BG"/>
        </w:rPr>
        <w:t xml:space="preserve">Внася </w:t>
      </w:r>
      <w:r w:rsidR="00825E7F" w:rsidRPr="00362D67">
        <w:rPr>
          <w:rFonts w:ascii="Times New Roman" w:hAnsi="Times New Roman"/>
          <w:color w:val="000000" w:themeColor="text1"/>
          <w:sz w:val="28"/>
          <w:szCs w:val="28"/>
          <w:lang w:val="bg-BG"/>
        </w:rPr>
        <w:t>заместник-министър председателят и министър на финансите.</w:t>
      </w:r>
    </w:p>
    <w:p w:rsidR="00825E7F" w:rsidRPr="00362D67" w:rsidRDefault="00825E7F"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Заповядайте, вицепремиер Петкова.</w:t>
      </w:r>
    </w:p>
    <w:p w:rsidR="00825E7F" w:rsidRPr="00362D67" w:rsidRDefault="00825E7F"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ЛЮДМИЛА ПЕТКОВА: Благодаря.</w:t>
      </w:r>
    </w:p>
    <w:p w:rsidR="00825E7F" w:rsidRPr="00362D67" w:rsidRDefault="00825E7F"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госпожи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министри</w:t>
      </w:r>
      <w:r w:rsidRPr="00362D67">
        <w:rPr>
          <w:rFonts w:ascii="Times New Roman" w:hAnsi="Times New Roman"/>
          <w:color w:val="000000" w:themeColor="text1"/>
          <w:sz w:val="28"/>
          <w:szCs w:val="28"/>
          <w:lang w:val="bg-BG"/>
        </w:rPr>
        <w:t xml:space="preserve">, </w:t>
      </w:r>
      <w:r w:rsidR="00C11985" w:rsidRPr="00362D67">
        <w:rPr>
          <w:rFonts w:ascii="Times New Roman" w:hAnsi="Times New Roman"/>
          <w:color w:val="000000" w:themeColor="text1"/>
          <w:sz w:val="28"/>
          <w:szCs w:val="28"/>
          <w:lang w:val="bg-BG"/>
        </w:rPr>
        <w:t xml:space="preserve">докладът се внася в Министерския съвет в изпълнение на изискването на </w:t>
      </w:r>
      <w:r w:rsidR="004A551E" w:rsidRPr="00362D67">
        <w:rPr>
          <w:rFonts w:ascii="Times New Roman" w:hAnsi="Times New Roman"/>
          <w:color w:val="000000" w:themeColor="text1"/>
          <w:sz w:val="28"/>
          <w:szCs w:val="28"/>
          <w:lang w:val="bg-BG"/>
        </w:rPr>
        <w:t>чл. 5, ал. 3 от Постановление № 132 на Министерския съвет от 5 април 2021 година.</w:t>
      </w:r>
    </w:p>
    <w:p w:rsidR="004A551E" w:rsidRPr="00362D67" w:rsidRDefault="004A551E"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Докладът съдържа информация за проведеното на 22 ноември 2024 година заседание на Съвета за координация по инициативата „Партньорство за открито управление</w:t>
      </w:r>
      <w:r w:rsidR="00843C13" w:rsidRPr="00362D67">
        <w:rPr>
          <w:rFonts w:ascii="Times New Roman" w:hAnsi="Times New Roman"/>
          <w:color w:val="000000" w:themeColor="text1"/>
          <w:sz w:val="28"/>
          <w:szCs w:val="28"/>
          <w:lang w:val="bg-BG"/>
        </w:rPr>
        <w:t>“ изпълнението на заложените в него 14 мерки. Д</w:t>
      </w:r>
      <w:r w:rsidR="00EC2AC4" w:rsidRPr="00362D67">
        <w:rPr>
          <w:rFonts w:ascii="Times New Roman" w:hAnsi="Times New Roman"/>
          <w:color w:val="000000" w:themeColor="text1"/>
          <w:sz w:val="28"/>
          <w:szCs w:val="28"/>
          <w:lang w:val="bg-BG"/>
        </w:rPr>
        <w:t>есет мерки са със съществен напредък или изцяло изпълнени, 2 мерки с частично изпълнение и 2 мерки с незапочнало изпълнение.</w:t>
      </w:r>
    </w:p>
    <w:p w:rsidR="00EC2AC4" w:rsidRPr="00362D67" w:rsidRDefault="00EC2AC4"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Сред основните резултати при изпълнението на </w:t>
      </w:r>
      <w:r w:rsidR="000A18F7" w:rsidRPr="00362D67">
        <w:rPr>
          <w:rFonts w:ascii="Times New Roman" w:hAnsi="Times New Roman"/>
          <w:color w:val="000000" w:themeColor="text1"/>
          <w:sz w:val="28"/>
          <w:szCs w:val="28"/>
          <w:lang w:val="bg-BG"/>
        </w:rPr>
        <w:t>4-ия План за действия са: формулирана беше рамка за принципите за отворено управление, които са предложени за включване в актуализираната методология</w:t>
      </w:r>
      <w:r w:rsidR="00C617B2" w:rsidRPr="00362D67">
        <w:rPr>
          <w:rFonts w:ascii="Times New Roman" w:hAnsi="Times New Roman"/>
          <w:color w:val="000000" w:themeColor="text1"/>
          <w:sz w:val="28"/>
          <w:szCs w:val="28"/>
          <w:lang w:val="bg-BG"/>
        </w:rPr>
        <w:t xml:space="preserve"> за стратегическо планиране и в бъдещия Закон за стратегическо планиране, направени са и промени и в Закона за достъп до обществена информация, беше изготвен анализ на съответствието на система от закони в областта на активната прозрачност с Конвенцията на Съвета на </w:t>
      </w:r>
      <w:r w:rsidR="003C434A" w:rsidRPr="00362D67">
        <w:rPr>
          <w:rFonts w:ascii="Times New Roman" w:hAnsi="Times New Roman"/>
          <w:color w:val="000000" w:themeColor="text1"/>
          <w:sz w:val="28"/>
          <w:szCs w:val="28"/>
          <w:lang w:val="bg-BG"/>
        </w:rPr>
        <w:t>Европа за достъп до официални документи, изпълнен беше проект за оценяването на интернет по стандартите на ЮНЕСКО и с решаващо гражданско участие бяха разработени два законопроекта за насърчаване на доброволчеството и за участие на гражд</w:t>
      </w:r>
      <w:r w:rsidR="006D7D01" w:rsidRPr="00362D67">
        <w:rPr>
          <w:rFonts w:ascii="Times New Roman" w:hAnsi="Times New Roman"/>
          <w:color w:val="000000" w:themeColor="text1"/>
          <w:sz w:val="28"/>
          <w:szCs w:val="28"/>
          <w:lang w:val="bg-BG"/>
        </w:rPr>
        <w:t>аните в държавната власт и мест</w:t>
      </w:r>
      <w:r w:rsidR="003C434A" w:rsidRPr="00362D67">
        <w:rPr>
          <w:rFonts w:ascii="Times New Roman" w:hAnsi="Times New Roman"/>
          <w:color w:val="000000" w:themeColor="text1"/>
          <w:sz w:val="28"/>
          <w:szCs w:val="28"/>
          <w:lang w:val="bg-BG"/>
        </w:rPr>
        <w:t xml:space="preserve">ното </w:t>
      </w:r>
      <w:r w:rsidR="006D7D01" w:rsidRPr="00362D67">
        <w:rPr>
          <w:rFonts w:ascii="Times New Roman" w:hAnsi="Times New Roman"/>
          <w:color w:val="000000" w:themeColor="text1"/>
          <w:sz w:val="28"/>
          <w:szCs w:val="28"/>
          <w:lang w:val="bg-BG"/>
        </w:rPr>
        <w:t>само</w:t>
      </w:r>
      <w:r w:rsidR="003C434A" w:rsidRPr="00362D67">
        <w:rPr>
          <w:rFonts w:ascii="Times New Roman" w:hAnsi="Times New Roman"/>
          <w:color w:val="000000" w:themeColor="text1"/>
          <w:sz w:val="28"/>
          <w:szCs w:val="28"/>
          <w:lang w:val="bg-BG"/>
        </w:rPr>
        <w:t>управление</w:t>
      </w:r>
      <w:r w:rsidR="006D7D01" w:rsidRPr="00362D67">
        <w:rPr>
          <w:rFonts w:ascii="Times New Roman" w:hAnsi="Times New Roman"/>
          <w:color w:val="000000" w:themeColor="text1"/>
          <w:sz w:val="28"/>
          <w:szCs w:val="28"/>
          <w:lang w:val="bg-BG"/>
        </w:rPr>
        <w:t>.</w:t>
      </w:r>
    </w:p>
    <w:p w:rsidR="00C44CAA" w:rsidRPr="00362D67" w:rsidRDefault="00C44CAA"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госпожо вицепремиер.</w:t>
      </w:r>
    </w:p>
    <w:p w:rsidR="00C44CAA" w:rsidRPr="00362D67" w:rsidRDefault="00C44CAA"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C44CAA" w:rsidRPr="00362D67" w:rsidRDefault="00C44CAA"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5D61B8" w:rsidRPr="00362D67">
        <w:rPr>
          <w:rFonts w:ascii="Times New Roman" w:hAnsi="Times New Roman"/>
          <w:b/>
          <w:color w:val="000000" w:themeColor="text1"/>
          <w:szCs w:val="24"/>
          <w:u w:val="single"/>
          <w:lang w:val="bg-BG" w:eastAsia="bg-BG"/>
        </w:rPr>
        <w:t>5</w:t>
      </w:r>
    </w:p>
    <w:p w:rsidR="00364336" w:rsidRPr="00362D67" w:rsidRDefault="007A6537"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приемане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доклад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резултатите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участието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заседанието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съюз</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икономически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финансови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въпроси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ЕКОФИН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проведено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10 </w:t>
      </w:r>
      <w:r w:rsidRPr="00362D67">
        <w:rPr>
          <w:rFonts w:ascii="Times New Roman" w:hAnsi="Times New Roman" w:hint="eastAsia"/>
          <w:b/>
          <w:color w:val="000000" w:themeColor="text1"/>
          <w:szCs w:val="24"/>
          <w:lang w:val="bg-BG" w:eastAsia="bg-BG"/>
        </w:rPr>
        <w:t>декември</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Брюксел</w:t>
      </w:r>
      <w:r w:rsidR="00CF2488"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6C21B7" w:rsidRPr="00362D67" w:rsidRDefault="007A6537"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w:t>
      </w:r>
      <w:r w:rsidR="00855454" w:rsidRPr="00362D67">
        <w:rPr>
          <w:rFonts w:ascii="Times New Roman" w:hAnsi="Times New Roman"/>
          <w:color w:val="000000" w:themeColor="text1"/>
          <w:sz w:val="28"/>
          <w:szCs w:val="28"/>
          <w:lang w:val="bg-BG"/>
        </w:rPr>
        <w:t xml:space="preserve">Внася </w:t>
      </w:r>
      <w:r w:rsidR="00CF6C32" w:rsidRPr="00362D67">
        <w:rPr>
          <w:rFonts w:ascii="Times New Roman" w:hAnsi="Times New Roman"/>
          <w:color w:val="000000" w:themeColor="text1"/>
          <w:sz w:val="28"/>
          <w:szCs w:val="28"/>
          <w:lang w:val="bg-BG"/>
        </w:rPr>
        <w:t>заместник-министър председателят и министър на финансите.</w:t>
      </w:r>
    </w:p>
    <w:p w:rsidR="00CF6C32" w:rsidRPr="00362D67" w:rsidRDefault="00042A17"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Вицепремиер Петкова, заповядайте.</w:t>
      </w:r>
    </w:p>
    <w:p w:rsidR="00042A17" w:rsidRPr="00362D67" w:rsidRDefault="00042A17"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ЛЮДМИЛА ПЕТКОВА: Благодаря.</w:t>
      </w:r>
    </w:p>
    <w:p w:rsidR="00042A17" w:rsidRPr="00362D67" w:rsidRDefault="00042A17"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госпожи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министри</w:t>
      </w:r>
      <w:r w:rsidRPr="00362D67">
        <w:rPr>
          <w:rFonts w:ascii="Times New Roman" w:hAnsi="Times New Roman"/>
          <w:color w:val="000000" w:themeColor="text1"/>
          <w:sz w:val="28"/>
          <w:szCs w:val="28"/>
          <w:lang w:val="bg-BG"/>
        </w:rPr>
        <w:t>,</w:t>
      </w:r>
      <w:r w:rsidR="00A10D04" w:rsidRPr="00362D67">
        <w:rPr>
          <w:rFonts w:ascii="Times New Roman" w:hAnsi="Times New Roman"/>
          <w:color w:val="000000" w:themeColor="text1"/>
          <w:sz w:val="28"/>
          <w:szCs w:val="28"/>
          <w:lang w:val="bg-BG"/>
        </w:rPr>
        <w:t xml:space="preserve"> Председателството представи постигнатия напредък по пакет</w:t>
      </w:r>
      <w:r w:rsidR="00B208B5" w:rsidRPr="00362D67">
        <w:rPr>
          <w:rFonts w:ascii="Times New Roman" w:hAnsi="Times New Roman"/>
          <w:color w:val="000000" w:themeColor="text1"/>
          <w:sz w:val="28"/>
          <w:szCs w:val="28"/>
          <w:lang w:val="bg-BG"/>
        </w:rPr>
        <w:t>а за реформа на митническия съюз.</w:t>
      </w:r>
    </w:p>
    <w:p w:rsidR="00B208B5" w:rsidRPr="00362D67" w:rsidRDefault="009870A7"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Съветът проведе политически дебат относно преразглеждането на Директивата за енергийно данъчно облагане, приветства постигнатия напредък и изрази своя </w:t>
      </w:r>
      <w:r w:rsidR="00B5254F" w:rsidRPr="00362D67">
        <w:rPr>
          <w:rFonts w:ascii="Times New Roman" w:hAnsi="Times New Roman"/>
          <w:color w:val="000000" w:themeColor="text1"/>
          <w:sz w:val="28"/>
          <w:szCs w:val="28"/>
          <w:lang w:val="bg-BG"/>
        </w:rPr>
        <w:t>ангажимент да продължи работата за постигане на споразумение.</w:t>
      </w:r>
    </w:p>
    <w:p w:rsidR="007A6537" w:rsidRPr="00362D67" w:rsidRDefault="00B5254F"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Председателят на Европейската сметна палата представи Годишния доклад  за изпълнението на бюджета на Европейския съюз за финансовата 2023 година в конт</w:t>
      </w:r>
      <w:r w:rsidR="00145FA6" w:rsidRPr="00362D67">
        <w:rPr>
          <w:rFonts w:ascii="Times New Roman" w:hAnsi="Times New Roman"/>
          <w:color w:val="000000" w:themeColor="text1"/>
          <w:sz w:val="28"/>
          <w:szCs w:val="28"/>
          <w:lang w:val="bg-BG"/>
        </w:rPr>
        <w:t xml:space="preserve">екста на прилагането на рамката за икономическо управление, Комисията представи своите препоръки </w:t>
      </w:r>
      <w:r w:rsidR="00BE5C1B" w:rsidRPr="00362D67">
        <w:rPr>
          <w:rFonts w:ascii="Times New Roman" w:hAnsi="Times New Roman"/>
          <w:color w:val="000000" w:themeColor="text1"/>
          <w:sz w:val="28"/>
          <w:szCs w:val="28"/>
          <w:lang w:val="bg-BG"/>
        </w:rPr>
        <w:t>на Съвета относно средносрочните фискално-структурни планове на 21 държави членки и за п</w:t>
      </w:r>
      <w:r w:rsidR="00AD1B5C" w:rsidRPr="00362D67">
        <w:rPr>
          <w:rFonts w:ascii="Times New Roman" w:hAnsi="Times New Roman"/>
          <w:color w:val="000000" w:themeColor="text1"/>
          <w:sz w:val="28"/>
          <w:szCs w:val="28"/>
          <w:lang w:val="bg-BG"/>
        </w:rPr>
        <w:t>репоръки на Съвета по процедурата при прекомерен дефицит до 8 държави членки, министрите обмениха мнения.</w:t>
      </w:r>
    </w:p>
    <w:p w:rsidR="00AD1B5C" w:rsidRPr="00362D67" w:rsidRDefault="00AD1B5C"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Съветът обмени мнения относно икономическите и финансови последици от руската агресия срещу Украйна и Съветът взе под внимание актуалното със</w:t>
      </w:r>
      <w:r w:rsidR="00A37AE6" w:rsidRPr="00362D67">
        <w:rPr>
          <w:rFonts w:ascii="Times New Roman" w:hAnsi="Times New Roman"/>
          <w:color w:val="000000" w:themeColor="text1"/>
          <w:sz w:val="28"/>
          <w:szCs w:val="28"/>
          <w:lang w:val="bg-BG"/>
        </w:rPr>
        <w:t>тояние на текущите законодателни предложения в областта на финансовите услуги.</w:t>
      </w:r>
    </w:p>
    <w:p w:rsidR="004F5125" w:rsidRPr="00362D67" w:rsidRDefault="004F5125"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госпожо вицепремиер.</w:t>
      </w:r>
    </w:p>
    <w:p w:rsidR="004F5125" w:rsidRPr="00362D67" w:rsidRDefault="004F5125"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4F5125" w:rsidRPr="00362D67" w:rsidRDefault="004F5125"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w:t>
      </w:r>
      <w:r w:rsidR="001208EC" w:rsidRPr="00362D67">
        <w:rPr>
          <w:rFonts w:ascii="Times New Roman" w:hAnsi="Times New Roman"/>
          <w:color w:val="000000" w:themeColor="text1"/>
          <w:sz w:val="28"/>
          <w:szCs w:val="28"/>
          <w:lang w:val="bg-BG"/>
        </w:rPr>
        <w:t>ме към следващата точка.</w:t>
      </w: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5D61B8" w:rsidRPr="00362D67">
        <w:rPr>
          <w:rFonts w:ascii="Times New Roman" w:hAnsi="Times New Roman"/>
          <w:b/>
          <w:color w:val="000000" w:themeColor="text1"/>
          <w:szCs w:val="24"/>
          <w:u w:val="single"/>
          <w:lang w:val="bg-BG" w:eastAsia="bg-BG"/>
        </w:rPr>
        <w:t>6</w:t>
      </w:r>
    </w:p>
    <w:p w:rsidR="00364336" w:rsidRPr="00362D67" w:rsidRDefault="002713BF"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предложение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Народното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събрание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ратифициране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Международен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договор</w:t>
      </w:r>
      <w:r w:rsidRPr="00362D67">
        <w:rPr>
          <w:rFonts w:ascii="Times New Roman" w:hAnsi="Times New Roman"/>
          <w:b/>
          <w:color w:val="000000" w:themeColor="text1"/>
          <w:szCs w:val="24"/>
          <w:lang w:val="bg-BG" w:eastAsia="bg-BG"/>
        </w:rPr>
        <w:t xml:space="preserve"> (Letter of Offer and Acceptance - LOA) BU-B-UCQ „</w:t>
      </w:r>
      <w:r w:rsidRPr="00362D67">
        <w:rPr>
          <w:rFonts w:ascii="Times New Roman" w:hAnsi="Times New Roman" w:hint="eastAsia"/>
          <w:b/>
          <w:color w:val="000000" w:themeColor="text1"/>
          <w:szCs w:val="24"/>
          <w:lang w:val="bg-BG" w:eastAsia="bg-BG"/>
        </w:rPr>
        <w:t>Придобиване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управляеми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противотанкови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ракети</w:t>
      </w:r>
      <w:r w:rsidRPr="00362D67">
        <w:rPr>
          <w:rFonts w:ascii="Times New Roman" w:hAnsi="Times New Roman"/>
          <w:b/>
          <w:color w:val="000000" w:themeColor="text1"/>
          <w:szCs w:val="24"/>
          <w:lang w:val="bg-BG" w:eastAsia="bg-BG"/>
        </w:rPr>
        <w:t xml:space="preserve"> „Javelin“</w:t>
      </w:r>
      <w:r w:rsidR="00FE3649" w:rsidRPr="00362D67">
        <w:rPr>
          <w:rFonts w:ascii="Times New Roman" w:hAnsi="Times New Roman"/>
          <w:b/>
          <w:color w:val="000000" w:themeColor="text1"/>
          <w:szCs w:val="24"/>
          <w:lang w:val="bg-BG" w:eastAsia="bg-BG"/>
        </w:rPr>
        <w:t>.</w:t>
      </w:r>
    </w:p>
    <w:p w:rsidR="00CA0B03" w:rsidRPr="00362D67" w:rsidRDefault="00CA0B03" w:rsidP="00CA0B03">
      <w:pPr>
        <w:spacing w:line="360" w:lineRule="auto"/>
        <w:ind w:firstLine="1134"/>
        <w:jc w:val="both"/>
        <w:rPr>
          <w:rFonts w:ascii="Times New Roman" w:hAnsi="Times New Roman"/>
          <w:color w:val="000000" w:themeColor="text1"/>
          <w:sz w:val="28"/>
          <w:szCs w:val="28"/>
          <w:lang w:val="bg-BG"/>
        </w:rPr>
      </w:pPr>
    </w:p>
    <w:p w:rsidR="00CA0B03" w:rsidRPr="00362D67" w:rsidRDefault="00CA0B03" w:rsidP="00CA0B03">
      <w:pPr>
        <w:spacing w:line="360" w:lineRule="auto"/>
        <w:ind w:firstLine="1134"/>
        <w:jc w:val="both"/>
        <w:rPr>
          <w:rFonts w:ascii="Times New Roman" w:hAnsi="Times New Roman"/>
          <w:color w:val="000000" w:themeColor="text1"/>
          <w:sz w:val="28"/>
          <w:szCs w:val="28"/>
          <w:lang w:val="bg-BG"/>
        </w:rPr>
      </w:pPr>
    </w:p>
    <w:p w:rsidR="005D61B8" w:rsidRPr="00362D67" w:rsidRDefault="002713BF"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Внася </w:t>
      </w:r>
      <w:r w:rsidR="001208EC" w:rsidRPr="00362D67">
        <w:rPr>
          <w:rFonts w:ascii="Times New Roman" w:hAnsi="Times New Roman"/>
          <w:color w:val="000000" w:themeColor="text1"/>
          <w:sz w:val="28"/>
          <w:szCs w:val="28"/>
          <w:lang w:val="bg-BG"/>
        </w:rPr>
        <w:t>министърът на отбраната.</w:t>
      </w:r>
    </w:p>
    <w:p w:rsidR="001208EC" w:rsidRPr="00362D67" w:rsidRDefault="001208EC"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Заповядайте, министър Запрянов.</w:t>
      </w:r>
    </w:p>
    <w:p w:rsidR="001208EC" w:rsidRPr="00362D67" w:rsidRDefault="001208EC"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АТАНАС ЗАПРЯНОВ: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госпожи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министри</w:t>
      </w:r>
      <w:r w:rsidRPr="00362D67">
        <w:rPr>
          <w:rFonts w:ascii="Times New Roman" w:hAnsi="Times New Roman"/>
          <w:color w:val="000000" w:themeColor="text1"/>
          <w:sz w:val="28"/>
          <w:szCs w:val="28"/>
          <w:lang w:val="bg-BG"/>
        </w:rPr>
        <w:t xml:space="preserve">, </w:t>
      </w:r>
      <w:r w:rsidR="00443DA6" w:rsidRPr="00362D67">
        <w:rPr>
          <w:rFonts w:ascii="Times New Roman" w:hAnsi="Times New Roman"/>
          <w:color w:val="000000" w:themeColor="text1"/>
          <w:sz w:val="28"/>
          <w:szCs w:val="28"/>
          <w:lang w:val="bg-BG"/>
        </w:rPr>
        <w:t xml:space="preserve">на основание </w:t>
      </w:r>
      <w:r w:rsidR="0040501A" w:rsidRPr="00362D67">
        <w:rPr>
          <w:rFonts w:ascii="Times New Roman" w:hAnsi="Times New Roman"/>
          <w:color w:val="000000" w:themeColor="text1"/>
          <w:sz w:val="28"/>
          <w:szCs w:val="28"/>
          <w:lang w:val="bg-BG"/>
        </w:rPr>
        <w:t xml:space="preserve">решение по т. 8 и Протокол № </w:t>
      </w:r>
      <w:r w:rsidR="00025CF1" w:rsidRPr="00362D67">
        <w:rPr>
          <w:rFonts w:ascii="Times New Roman" w:hAnsi="Times New Roman"/>
          <w:color w:val="000000" w:themeColor="text1"/>
          <w:sz w:val="28"/>
          <w:szCs w:val="28"/>
          <w:lang w:val="bg-BG"/>
        </w:rPr>
        <w:t>51 от заседание на Министерския съвет на 11 декември 2024 година.</w:t>
      </w:r>
    </w:p>
    <w:p w:rsidR="00025CF1" w:rsidRPr="00362D67" w:rsidRDefault="00025CF1"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На 27 декември 2024 година подписах от българска страна цитирания международен договор. Същият е изготвен съобразно изискванията на програмата на САЩ за чуждестранни военни продажби и е на обща стойност 153 937 580 лева без ДДС.</w:t>
      </w:r>
    </w:p>
    <w:p w:rsidR="00225E6A" w:rsidRPr="00362D67" w:rsidRDefault="00225E6A"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Сумата за ДДС, която трябва да се заплати е в размер на 27 527 070 лева, като съгласно схемата </w:t>
      </w:r>
      <w:r w:rsidR="00E47B43" w:rsidRPr="00362D67">
        <w:rPr>
          <w:rFonts w:ascii="Times New Roman" w:hAnsi="Times New Roman"/>
          <w:color w:val="000000" w:themeColor="text1"/>
          <w:sz w:val="28"/>
          <w:szCs w:val="28"/>
          <w:lang w:val="bg-BG"/>
        </w:rPr>
        <w:t>за доставка трябва да се заплати през 2031 година.</w:t>
      </w:r>
    </w:p>
    <w:p w:rsidR="00364336" w:rsidRPr="00362D67" w:rsidRDefault="00F46625"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Освен посочените финансови средства, за цялостната реализация на проекта ще са необходими и допълнителни средства за заплащане на мита, такси и транспортни разходи.</w:t>
      </w:r>
    </w:p>
    <w:p w:rsidR="00F46625" w:rsidRPr="00362D67" w:rsidRDefault="00F934F2"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Настоящият проект на международен договор ще подпомогне изпълнението на договора „Придобиване на бойни машини Страйкър“ при реализацията на приоритетния за Министерството на отбраната проект </w:t>
      </w:r>
      <w:r w:rsidR="00EF79D1" w:rsidRPr="00362D67">
        <w:rPr>
          <w:rFonts w:ascii="Times New Roman" w:hAnsi="Times New Roman"/>
          <w:color w:val="000000" w:themeColor="text1"/>
          <w:sz w:val="28"/>
          <w:szCs w:val="28"/>
          <w:lang w:val="bg-BG"/>
        </w:rPr>
        <w:t>„Придобиване на основна бойна техника за изгра</w:t>
      </w:r>
      <w:r w:rsidR="00DC5C24" w:rsidRPr="00362D67">
        <w:rPr>
          <w:rFonts w:ascii="Times New Roman" w:hAnsi="Times New Roman"/>
          <w:color w:val="000000" w:themeColor="text1"/>
          <w:sz w:val="28"/>
          <w:szCs w:val="28"/>
          <w:lang w:val="bg-BG"/>
        </w:rPr>
        <w:t>ждане на батальонни бойни групи от състава на механизирана бригада“, който е в основата на изграждането на способностите на декларираната механизирана бригада за участие в коалиционни операции.</w:t>
      </w:r>
    </w:p>
    <w:p w:rsidR="00DC5C24" w:rsidRPr="00362D67" w:rsidRDefault="007D39E2"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Реализирането на договора ще осигури необходимото количество ракети за противотанковите системи на бойните и разузнавателни машини „Страйкър“</w:t>
      </w:r>
      <w:r w:rsidR="00F75A78" w:rsidRPr="00362D67">
        <w:rPr>
          <w:rFonts w:ascii="Times New Roman" w:hAnsi="Times New Roman"/>
          <w:color w:val="000000" w:themeColor="text1"/>
          <w:sz w:val="28"/>
          <w:szCs w:val="28"/>
          <w:lang w:val="bg-BG"/>
        </w:rPr>
        <w:t xml:space="preserve"> и ще способства за водене на подготовка и поддържане на способностите за участие </w:t>
      </w:r>
      <w:r w:rsidR="003A174E" w:rsidRPr="00362D67">
        <w:rPr>
          <w:rFonts w:ascii="Times New Roman" w:hAnsi="Times New Roman"/>
          <w:color w:val="000000" w:themeColor="text1"/>
          <w:sz w:val="28"/>
          <w:szCs w:val="28"/>
          <w:lang w:val="bg-BG"/>
        </w:rPr>
        <w:t>в операции по гарантиране на националния суверенитет и независимост, и защита на териториалната цялост на страната.</w:t>
      </w:r>
    </w:p>
    <w:p w:rsidR="003A174E" w:rsidRPr="00362D67" w:rsidRDefault="003A174E"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Поради съдържащите се в договора финансови задължения за Република България и препратките към чуждестранното приложимо право</w:t>
      </w:r>
      <w:r w:rsidR="00D16801" w:rsidRPr="00362D67">
        <w:rPr>
          <w:rFonts w:ascii="Times New Roman" w:hAnsi="Times New Roman"/>
          <w:color w:val="000000" w:themeColor="text1"/>
          <w:sz w:val="28"/>
          <w:szCs w:val="28"/>
          <w:lang w:val="bg-BG"/>
        </w:rPr>
        <w:t xml:space="preserve"> (американското законодателство), той следва да бъде ратифициран със закон на основание чл. 85, ал. 1, т. 4 и т. 7 от Конституцията на Република България.</w:t>
      </w:r>
    </w:p>
    <w:p w:rsidR="00D16801" w:rsidRPr="00362D67" w:rsidRDefault="00D16801"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Предвид</w:t>
      </w:r>
      <w:r w:rsidR="00DA0492" w:rsidRPr="00362D67">
        <w:rPr>
          <w:rFonts w:ascii="Times New Roman" w:hAnsi="Times New Roman"/>
          <w:color w:val="000000" w:themeColor="text1"/>
          <w:sz w:val="28"/>
          <w:szCs w:val="28"/>
          <w:lang w:val="bg-BG"/>
        </w:rPr>
        <w:t xml:space="preserve"> на</w:t>
      </w:r>
      <w:r w:rsidRPr="00362D67">
        <w:rPr>
          <w:rFonts w:ascii="Times New Roman" w:hAnsi="Times New Roman"/>
          <w:color w:val="000000" w:themeColor="text1"/>
          <w:sz w:val="28"/>
          <w:szCs w:val="28"/>
          <w:lang w:val="bg-BG"/>
        </w:rPr>
        <w:t xml:space="preserve"> гореизложеното, предлагам Министерският съвет да приеме приложения проект на решение.</w:t>
      </w:r>
    </w:p>
    <w:p w:rsidR="00D16801" w:rsidRPr="00362D67" w:rsidRDefault="00D16801"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Запрянов.</w:t>
      </w:r>
    </w:p>
    <w:p w:rsidR="00D16801" w:rsidRPr="00362D67" w:rsidRDefault="00D16801"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D16801" w:rsidRPr="00362D67" w:rsidRDefault="00D16801"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F934F2" w:rsidRPr="00362D67" w:rsidRDefault="00F934F2"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5D61B8" w:rsidRPr="00362D67">
        <w:rPr>
          <w:rFonts w:ascii="Times New Roman" w:hAnsi="Times New Roman"/>
          <w:b/>
          <w:color w:val="000000" w:themeColor="text1"/>
          <w:szCs w:val="24"/>
          <w:u w:val="single"/>
          <w:lang w:val="bg-BG" w:eastAsia="bg-BG"/>
        </w:rPr>
        <w:t>7</w:t>
      </w:r>
    </w:p>
    <w:p w:rsidR="00364336" w:rsidRPr="00362D67" w:rsidRDefault="00BB615D"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обявяване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имоти</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частна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имоти</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публична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00CF2488"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BB615D"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Внася </w:t>
      </w:r>
      <w:r w:rsidR="00D2107D" w:rsidRPr="00362D67">
        <w:rPr>
          <w:rFonts w:ascii="Times New Roman" w:hAnsi="Times New Roman"/>
          <w:color w:val="000000" w:themeColor="text1"/>
          <w:sz w:val="28"/>
          <w:szCs w:val="28"/>
          <w:lang w:val="bg-BG"/>
        </w:rPr>
        <w:t>министърът на отбраната</w:t>
      </w:r>
      <w:r w:rsidR="00AD2B49" w:rsidRPr="00362D67">
        <w:rPr>
          <w:rFonts w:ascii="Times New Roman" w:hAnsi="Times New Roman"/>
          <w:color w:val="000000" w:themeColor="text1"/>
          <w:sz w:val="28"/>
          <w:szCs w:val="28"/>
          <w:lang w:val="bg-BG"/>
        </w:rPr>
        <w:t xml:space="preserve"> и министърът на регионалното развитие и благоустройството</w:t>
      </w:r>
      <w:r w:rsidR="00D2107D" w:rsidRPr="00362D67">
        <w:rPr>
          <w:rFonts w:ascii="Times New Roman" w:hAnsi="Times New Roman"/>
          <w:color w:val="000000" w:themeColor="text1"/>
          <w:sz w:val="28"/>
          <w:szCs w:val="28"/>
          <w:lang w:val="bg-BG"/>
        </w:rPr>
        <w:t>.</w:t>
      </w:r>
    </w:p>
    <w:p w:rsidR="00D2107D" w:rsidRPr="00362D67" w:rsidRDefault="00D2107D"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Заповядайте, министър Запрянов.</w:t>
      </w:r>
    </w:p>
    <w:p w:rsidR="00D2107D" w:rsidRPr="00362D67" w:rsidRDefault="00D2107D"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АТАНАС ЗАПРЯНОВ: Уважаеми господин министър-председател, уважаеми госпожи и господа министри, </w:t>
      </w:r>
      <w:r w:rsidR="00DE6772" w:rsidRPr="00362D67">
        <w:rPr>
          <w:rFonts w:ascii="Times New Roman" w:hAnsi="Times New Roman"/>
          <w:color w:val="000000" w:themeColor="text1"/>
          <w:sz w:val="28"/>
          <w:szCs w:val="28"/>
          <w:lang w:val="bg-BG"/>
        </w:rPr>
        <w:t>предмет на проекта на решение са два имота в град Казанлък, два имота в град Карлово и три имота в град Пловдив.</w:t>
      </w:r>
    </w:p>
    <w:p w:rsidR="00DE6772" w:rsidRPr="00362D67" w:rsidRDefault="00DE6772"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Имотите са с предоставени </w:t>
      </w:r>
      <w:r w:rsidR="00F752E2" w:rsidRPr="00362D67">
        <w:rPr>
          <w:rFonts w:ascii="Times New Roman" w:hAnsi="Times New Roman"/>
          <w:color w:val="000000" w:themeColor="text1"/>
          <w:sz w:val="28"/>
          <w:szCs w:val="28"/>
          <w:lang w:val="bg-BG"/>
        </w:rPr>
        <w:t>права за управление на Командването за логистична поддръжка на въоръжените ни сили. Същите са свързани с логистичното осигуряване на въоръжените сили и са част от инфраструктурата на отбраната, и в това си качество са придобили характер на имоти публична държавна собственост, но в момента са със статут на частна държавна собственост.</w:t>
      </w:r>
    </w:p>
    <w:p w:rsidR="00F752E2" w:rsidRPr="00362D67" w:rsidRDefault="00F752E2"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тази връзка, с проекта на решение се предлага смяна на статута на имотите от частна държавна собственост в публична държавна собственост.</w:t>
      </w:r>
    </w:p>
    <w:p w:rsidR="00F752E2" w:rsidRPr="00362D67" w:rsidRDefault="00F752E2"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Предвид на гореизложеното, предлагам Министерският съвет да приеме приложения проект на решение.</w:t>
      </w:r>
    </w:p>
    <w:p w:rsidR="00F752E2" w:rsidRPr="00362D67" w:rsidRDefault="00D1233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Приемаме ли го, колеги? Да.</w:t>
      </w:r>
    </w:p>
    <w:p w:rsidR="00D1233E" w:rsidRPr="00362D67" w:rsidRDefault="00D1233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 на решение.</w:t>
      </w:r>
    </w:p>
    <w:p w:rsidR="00373C38" w:rsidRPr="00362D67" w:rsidRDefault="00D1233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5D61B8" w:rsidRPr="00362D67">
        <w:rPr>
          <w:rFonts w:ascii="Times New Roman" w:hAnsi="Times New Roman"/>
          <w:b/>
          <w:color w:val="000000" w:themeColor="text1"/>
          <w:szCs w:val="24"/>
          <w:u w:val="single"/>
          <w:lang w:val="bg-BG" w:eastAsia="bg-BG"/>
        </w:rPr>
        <w:t>8</w:t>
      </w:r>
    </w:p>
    <w:p w:rsidR="00364336" w:rsidRPr="00362D67" w:rsidRDefault="00BB615D"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допълнение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w:t>
      </w:r>
      <w:r w:rsidRPr="00362D67">
        <w:rPr>
          <w:rFonts w:ascii="Times New Roman" w:hAnsi="Times New Roman"/>
          <w:b/>
          <w:color w:val="000000" w:themeColor="text1"/>
          <w:szCs w:val="24"/>
          <w:lang w:val="bg-BG" w:eastAsia="bg-BG"/>
        </w:rPr>
        <w:t xml:space="preserve"> 677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2022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даване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съгласие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възлагане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дирекция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Добро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администрацията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извършва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проверки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смисъла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чл</w:t>
      </w:r>
      <w:r w:rsidRPr="00362D67">
        <w:rPr>
          <w:rFonts w:ascii="Times New Roman" w:hAnsi="Times New Roman"/>
          <w:b/>
          <w:color w:val="000000" w:themeColor="text1"/>
          <w:szCs w:val="24"/>
          <w:lang w:val="bg-BG" w:eastAsia="bg-BG"/>
        </w:rPr>
        <w:t xml:space="preserve">. 125, </w:t>
      </w:r>
      <w:r w:rsidRPr="00362D67">
        <w:rPr>
          <w:rFonts w:ascii="Times New Roman" w:hAnsi="Times New Roman" w:hint="eastAsia"/>
          <w:b/>
          <w:color w:val="000000" w:themeColor="text1"/>
          <w:szCs w:val="24"/>
          <w:lang w:val="bg-BG" w:eastAsia="bg-BG"/>
        </w:rPr>
        <w:t>параграф</w:t>
      </w:r>
      <w:r w:rsidRPr="00362D67">
        <w:rPr>
          <w:rFonts w:ascii="Times New Roman" w:hAnsi="Times New Roman"/>
          <w:b/>
          <w:color w:val="000000" w:themeColor="text1"/>
          <w:szCs w:val="24"/>
          <w:lang w:val="bg-BG" w:eastAsia="bg-BG"/>
        </w:rPr>
        <w:t xml:space="preserve"> 4, </w:t>
      </w:r>
      <w:r w:rsidRPr="00362D67">
        <w:rPr>
          <w:rFonts w:ascii="Times New Roman" w:hAnsi="Times New Roman" w:hint="eastAsia"/>
          <w:b/>
          <w:color w:val="000000" w:themeColor="text1"/>
          <w:szCs w:val="24"/>
          <w:lang w:val="bg-BG" w:eastAsia="bg-BG"/>
        </w:rPr>
        <w:t>първа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алинея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буква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Регламент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ЕС</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w:t>
      </w:r>
      <w:r w:rsidRPr="00362D67">
        <w:rPr>
          <w:rFonts w:ascii="Times New Roman" w:hAnsi="Times New Roman"/>
          <w:b/>
          <w:color w:val="000000" w:themeColor="text1"/>
          <w:szCs w:val="24"/>
          <w:lang w:val="bg-BG" w:eastAsia="bg-BG"/>
        </w:rPr>
        <w:t xml:space="preserve"> 1303/2013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парламент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17 </w:t>
      </w:r>
      <w:r w:rsidRPr="00362D67">
        <w:rPr>
          <w:rFonts w:ascii="Times New Roman" w:hAnsi="Times New Roman" w:hint="eastAsia"/>
          <w:b/>
          <w:color w:val="000000" w:themeColor="text1"/>
          <w:szCs w:val="24"/>
          <w:lang w:val="bg-BG" w:eastAsia="bg-BG"/>
        </w:rPr>
        <w:t>декември</w:t>
      </w:r>
      <w:r w:rsidRPr="00362D67">
        <w:rPr>
          <w:rFonts w:ascii="Times New Roman" w:hAnsi="Times New Roman"/>
          <w:b/>
          <w:color w:val="000000" w:themeColor="text1"/>
          <w:szCs w:val="24"/>
          <w:lang w:val="bg-BG" w:eastAsia="bg-BG"/>
        </w:rPr>
        <w:t xml:space="preserve"> 2013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определяне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общоприложими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разпоредби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регионално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развитие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социален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Кохезионния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земеделски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развитие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селските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райони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морско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дело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рибарство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определяне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общи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разпоредби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регионално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развитие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социален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Кохезионния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морско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дело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рибарство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отмяна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Регламент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w:t>
      </w:r>
      <w:r w:rsidRPr="00362D67">
        <w:rPr>
          <w:rFonts w:ascii="Times New Roman" w:hAnsi="Times New Roman"/>
          <w:b/>
          <w:color w:val="000000" w:themeColor="text1"/>
          <w:szCs w:val="24"/>
          <w:lang w:val="bg-BG" w:eastAsia="bg-BG"/>
        </w:rPr>
        <w:t xml:space="preserve"> 1083/2006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верифициране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разходи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Управляващия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орган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Оперативна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програма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Наука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образование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интелигентен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растеж“</w:t>
      </w:r>
      <w:r w:rsidRPr="00362D67">
        <w:rPr>
          <w:rFonts w:ascii="Times New Roman" w:hAnsi="Times New Roman"/>
          <w:b/>
          <w:color w:val="000000" w:themeColor="text1"/>
          <w:szCs w:val="24"/>
          <w:lang w:val="bg-BG" w:eastAsia="bg-BG"/>
        </w:rPr>
        <w:t xml:space="preserve"> 2014 – 2020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качеството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му</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бенефициент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Приоритетна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ос</w:t>
      </w:r>
      <w:r w:rsidRPr="00362D67">
        <w:rPr>
          <w:rFonts w:ascii="Times New Roman" w:hAnsi="Times New Roman"/>
          <w:b/>
          <w:color w:val="000000" w:themeColor="text1"/>
          <w:szCs w:val="24"/>
          <w:lang w:val="bg-BG" w:eastAsia="bg-BG"/>
        </w:rPr>
        <w:t xml:space="preserve"> 4 „</w:t>
      </w:r>
      <w:r w:rsidRPr="00362D67">
        <w:rPr>
          <w:rFonts w:ascii="Times New Roman" w:hAnsi="Times New Roman" w:hint="eastAsia"/>
          <w:b/>
          <w:color w:val="000000" w:themeColor="text1"/>
          <w:szCs w:val="24"/>
          <w:lang w:val="bg-BG" w:eastAsia="bg-BG"/>
        </w:rPr>
        <w:t>Техническа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помощ“</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ОПНОИР</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Управляващия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орган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Оперативна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програма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Иновации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конкурентоспособност“</w:t>
      </w:r>
      <w:r w:rsidRPr="00362D67">
        <w:rPr>
          <w:rFonts w:ascii="Times New Roman" w:hAnsi="Times New Roman"/>
          <w:b/>
          <w:color w:val="000000" w:themeColor="text1"/>
          <w:szCs w:val="24"/>
          <w:lang w:val="bg-BG" w:eastAsia="bg-BG"/>
        </w:rPr>
        <w:t xml:space="preserve"> 2014 – 2020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качеството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му</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бенефициент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Приоритетна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ос</w:t>
      </w:r>
      <w:r w:rsidRPr="00362D67">
        <w:rPr>
          <w:rFonts w:ascii="Times New Roman" w:hAnsi="Times New Roman"/>
          <w:b/>
          <w:color w:val="000000" w:themeColor="text1"/>
          <w:szCs w:val="24"/>
          <w:lang w:val="bg-BG" w:eastAsia="bg-BG"/>
        </w:rPr>
        <w:t xml:space="preserve"> 5 „</w:t>
      </w:r>
      <w:r w:rsidRPr="00362D67">
        <w:rPr>
          <w:rFonts w:ascii="Times New Roman" w:hAnsi="Times New Roman" w:hint="eastAsia"/>
          <w:b/>
          <w:color w:val="000000" w:themeColor="text1"/>
          <w:szCs w:val="24"/>
          <w:lang w:val="bg-BG" w:eastAsia="bg-BG"/>
        </w:rPr>
        <w:t>Техническа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помощ“</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ОПИК</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Управляващия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орган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Оперативна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програма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Региони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растеж“</w:t>
      </w:r>
      <w:r w:rsidRPr="00362D67">
        <w:rPr>
          <w:rFonts w:ascii="Times New Roman" w:hAnsi="Times New Roman"/>
          <w:b/>
          <w:color w:val="000000" w:themeColor="text1"/>
          <w:szCs w:val="24"/>
          <w:lang w:val="bg-BG" w:eastAsia="bg-BG"/>
        </w:rPr>
        <w:t xml:space="preserve"> 2014 - 2020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качеството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му</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бенефициент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Приоритетна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ос</w:t>
      </w:r>
      <w:r w:rsidRPr="00362D67">
        <w:rPr>
          <w:rFonts w:ascii="Times New Roman" w:hAnsi="Times New Roman"/>
          <w:b/>
          <w:color w:val="000000" w:themeColor="text1"/>
          <w:szCs w:val="24"/>
          <w:lang w:val="bg-BG" w:eastAsia="bg-BG"/>
        </w:rPr>
        <w:t xml:space="preserve"> 8 „</w:t>
      </w:r>
      <w:r w:rsidRPr="00362D67">
        <w:rPr>
          <w:rFonts w:ascii="Times New Roman" w:hAnsi="Times New Roman" w:hint="eastAsia"/>
          <w:b/>
          <w:color w:val="000000" w:themeColor="text1"/>
          <w:szCs w:val="24"/>
          <w:lang w:val="bg-BG" w:eastAsia="bg-BG"/>
        </w:rPr>
        <w:t>Техническа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помощ“</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ОПРР</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изключение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бюджетна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линия</w:t>
      </w:r>
      <w:r w:rsidRPr="00362D67">
        <w:rPr>
          <w:rFonts w:ascii="Times New Roman" w:hAnsi="Times New Roman"/>
          <w:b/>
          <w:color w:val="000000" w:themeColor="text1"/>
          <w:szCs w:val="24"/>
          <w:lang w:val="bg-BG" w:eastAsia="bg-BG"/>
        </w:rPr>
        <w:t xml:space="preserve"> BG16RFOP001 – 8.002 – 0001 – C02 „</w:t>
      </w:r>
      <w:r w:rsidRPr="00362D67">
        <w:rPr>
          <w:rFonts w:ascii="Times New Roman" w:hAnsi="Times New Roman" w:hint="eastAsia"/>
          <w:b/>
          <w:color w:val="000000" w:themeColor="text1"/>
          <w:szCs w:val="24"/>
          <w:lang w:val="bg-BG" w:eastAsia="bg-BG"/>
        </w:rPr>
        <w:t>Осигуряване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средства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поддържане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професионален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административен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капацитет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ОПРР</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Структурните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фондове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ЕС“</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проверки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смисъла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чл</w:t>
      </w:r>
      <w:r w:rsidRPr="00362D67">
        <w:rPr>
          <w:rFonts w:ascii="Times New Roman" w:hAnsi="Times New Roman"/>
          <w:b/>
          <w:color w:val="000000" w:themeColor="text1"/>
          <w:szCs w:val="24"/>
          <w:lang w:val="bg-BG" w:eastAsia="bg-BG"/>
        </w:rPr>
        <w:t xml:space="preserve">. 74, </w:t>
      </w:r>
      <w:r w:rsidRPr="00362D67">
        <w:rPr>
          <w:rFonts w:ascii="Times New Roman" w:hAnsi="Times New Roman" w:hint="eastAsia"/>
          <w:b/>
          <w:color w:val="000000" w:themeColor="text1"/>
          <w:szCs w:val="24"/>
          <w:lang w:val="bg-BG" w:eastAsia="bg-BG"/>
        </w:rPr>
        <w:t>параграф</w:t>
      </w:r>
      <w:r w:rsidRPr="00362D67">
        <w:rPr>
          <w:rFonts w:ascii="Times New Roman" w:hAnsi="Times New Roman"/>
          <w:b/>
          <w:color w:val="000000" w:themeColor="text1"/>
          <w:szCs w:val="24"/>
          <w:lang w:val="bg-BG" w:eastAsia="bg-BG"/>
        </w:rPr>
        <w:t xml:space="preserve"> 1, </w:t>
      </w:r>
      <w:r w:rsidRPr="00362D67">
        <w:rPr>
          <w:rFonts w:ascii="Times New Roman" w:hAnsi="Times New Roman" w:hint="eastAsia"/>
          <w:b/>
          <w:color w:val="000000" w:themeColor="text1"/>
          <w:szCs w:val="24"/>
          <w:lang w:val="bg-BG" w:eastAsia="bg-BG"/>
        </w:rPr>
        <w:t>първа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алинея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буква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Регламент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ЕС</w:t>
      </w:r>
      <w:r w:rsidRPr="00362D67">
        <w:rPr>
          <w:rFonts w:ascii="Times New Roman" w:hAnsi="Times New Roman"/>
          <w:b/>
          <w:color w:val="000000" w:themeColor="text1"/>
          <w:szCs w:val="24"/>
          <w:lang w:val="bg-BG" w:eastAsia="bg-BG"/>
        </w:rPr>
        <w:t xml:space="preserve">) 2021/1060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парламент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24 </w:t>
      </w:r>
      <w:r w:rsidRPr="00362D67">
        <w:rPr>
          <w:rFonts w:ascii="Times New Roman" w:hAnsi="Times New Roman" w:hint="eastAsia"/>
          <w:b/>
          <w:color w:val="000000" w:themeColor="text1"/>
          <w:szCs w:val="24"/>
          <w:lang w:val="bg-BG" w:eastAsia="bg-BG"/>
        </w:rPr>
        <w:t>юни</w:t>
      </w:r>
      <w:r w:rsidRPr="00362D67">
        <w:rPr>
          <w:rFonts w:ascii="Times New Roman" w:hAnsi="Times New Roman"/>
          <w:b/>
          <w:color w:val="000000" w:themeColor="text1"/>
          <w:szCs w:val="24"/>
          <w:lang w:val="bg-BG" w:eastAsia="bg-BG"/>
        </w:rPr>
        <w:t xml:space="preserve"> 2021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установяване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общоприложимите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разпоредби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регионално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развитие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социален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плюс</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Кохезионния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справедлив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преход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морско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дело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рибарство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аквакултури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както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финансовите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правила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тях</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Убежище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миграция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интеграция“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фонд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Вътрешна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сигурност“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Инструмента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финансова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подкрепа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управлението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границите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визовата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политика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верифициране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разходи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Управляващия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орган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Програма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Образование“</w:t>
      </w:r>
      <w:r w:rsidRPr="00362D67">
        <w:rPr>
          <w:rFonts w:ascii="Times New Roman" w:hAnsi="Times New Roman"/>
          <w:b/>
          <w:color w:val="000000" w:themeColor="text1"/>
          <w:szCs w:val="24"/>
          <w:lang w:val="bg-BG" w:eastAsia="bg-BG"/>
        </w:rPr>
        <w:t xml:space="preserve"> 2021 – 2027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качеството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му</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бенефициент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приоритета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техническа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помощ</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Управляващия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орган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Програма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Конкурентоспособност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иновации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предприятията“</w:t>
      </w:r>
      <w:r w:rsidRPr="00362D67">
        <w:rPr>
          <w:rFonts w:ascii="Times New Roman" w:hAnsi="Times New Roman"/>
          <w:b/>
          <w:color w:val="000000" w:themeColor="text1"/>
          <w:szCs w:val="24"/>
          <w:lang w:val="bg-BG" w:eastAsia="bg-BG"/>
        </w:rPr>
        <w:t xml:space="preserve"> 2021 – 2027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Програма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Научни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изследвания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иновации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дигитализация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интелигентна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трансформация“</w:t>
      </w:r>
      <w:r w:rsidRPr="00362D67">
        <w:rPr>
          <w:rFonts w:ascii="Times New Roman" w:hAnsi="Times New Roman"/>
          <w:b/>
          <w:color w:val="000000" w:themeColor="text1"/>
          <w:szCs w:val="24"/>
          <w:lang w:val="bg-BG" w:eastAsia="bg-BG"/>
        </w:rPr>
        <w:t xml:space="preserve"> 2021 – 2027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качеството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му</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бенефициент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приоритетите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техническа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помощ</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ПКИП</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ПНИИДИТ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отмяна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w:t>
      </w:r>
      <w:r w:rsidRPr="00362D67">
        <w:rPr>
          <w:rFonts w:ascii="Times New Roman" w:hAnsi="Times New Roman"/>
          <w:b/>
          <w:color w:val="000000" w:themeColor="text1"/>
          <w:szCs w:val="24"/>
          <w:lang w:val="bg-BG" w:eastAsia="bg-BG"/>
        </w:rPr>
        <w:t xml:space="preserve"> 883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2018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w:t>
      </w:r>
      <w:r w:rsidRPr="00362D67">
        <w:rPr>
          <w:rFonts w:ascii="Times New Roman" w:hAnsi="Times New Roman"/>
          <w:b/>
          <w:color w:val="000000" w:themeColor="text1"/>
          <w:szCs w:val="24"/>
          <w:lang w:val="bg-BG" w:eastAsia="bg-BG"/>
        </w:rPr>
        <w:t xml:space="preserve"> 567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662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2019 </w:t>
      </w:r>
      <w:r w:rsidRPr="00362D67">
        <w:rPr>
          <w:rFonts w:ascii="Times New Roman" w:hAnsi="Times New Roman" w:hint="eastAsia"/>
          <w:b/>
          <w:color w:val="000000" w:themeColor="text1"/>
          <w:szCs w:val="24"/>
          <w:lang w:val="bg-BG" w:eastAsia="bg-BG"/>
        </w:rPr>
        <w:t>г</w:t>
      </w:r>
      <w:r w:rsidR="009B18E6"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BB615D"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Внася </w:t>
      </w:r>
      <w:r w:rsidR="007E71E9" w:rsidRPr="00362D67">
        <w:rPr>
          <w:rFonts w:ascii="Times New Roman" w:hAnsi="Times New Roman"/>
          <w:color w:val="000000" w:themeColor="text1"/>
          <w:sz w:val="28"/>
          <w:szCs w:val="28"/>
          <w:lang w:val="bg-BG"/>
        </w:rPr>
        <w:t>министърът на транспорта и съобщенията.</w:t>
      </w:r>
    </w:p>
    <w:p w:rsidR="007E71E9" w:rsidRPr="00362D67" w:rsidRDefault="007E71E9"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Министър Стоянова, заповядайте.</w:t>
      </w:r>
    </w:p>
    <w:p w:rsidR="007E71E9" w:rsidRPr="00362D67" w:rsidRDefault="007E71E9"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КРАСИМИРА СТОЯНОВА: </w:t>
      </w:r>
      <w:r w:rsidR="00536F96" w:rsidRPr="00362D67">
        <w:rPr>
          <w:rFonts w:ascii="Times New Roman" w:hAnsi="Times New Roman"/>
          <w:color w:val="000000" w:themeColor="text1"/>
          <w:sz w:val="28"/>
          <w:szCs w:val="28"/>
          <w:lang w:val="bg-BG"/>
        </w:rPr>
        <w:t>Благодаря.</w:t>
      </w:r>
    </w:p>
    <w:p w:rsidR="00536F96" w:rsidRPr="00362D67" w:rsidRDefault="00536F9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rPr>
        <w:t>колеги</w:t>
      </w:r>
      <w:r w:rsidRPr="00362D67">
        <w:rPr>
          <w:rFonts w:ascii="Times New Roman" w:hAnsi="Times New Roman"/>
          <w:color w:val="000000" w:themeColor="text1"/>
          <w:sz w:val="28"/>
          <w:szCs w:val="28"/>
          <w:lang w:val="bg-BG"/>
        </w:rPr>
        <w:t>, с проекта се предвижда възлагане на дирекцията „Добро управление“</w:t>
      </w:r>
      <w:r w:rsidR="003307C5" w:rsidRPr="00362D67">
        <w:rPr>
          <w:rFonts w:ascii="Times New Roman" w:hAnsi="Times New Roman"/>
          <w:color w:val="000000" w:themeColor="text1"/>
          <w:sz w:val="28"/>
          <w:szCs w:val="28"/>
          <w:lang w:val="bg-BG"/>
        </w:rPr>
        <w:t xml:space="preserve"> в Министерския съвет да извършва проверки за сертифициране на разходите на Управляващия орган по Програма „Транспортна свързаност 2021 – 2027 година“.</w:t>
      </w:r>
    </w:p>
    <w:p w:rsidR="003307C5" w:rsidRPr="00362D67" w:rsidRDefault="003307C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p>
    <w:p w:rsidR="003307C5" w:rsidRPr="00362D67" w:rsidRDefault="003307C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Стоянова.</w:t>
      </w:r>
    </w:p>
    <w:p w:rsidR="003307C5" w:rsidRPr="00362D67" w:rsidRDefault="003307C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373C38" w:rsidRPr="00362D67" w:rsidRDefault="003307C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5D61B8" w:rsidRPr="00362D67">
        <w:rPr>
          <w:rFonts w:ascii="Times New Roman" w:hAnsi="Times New Roman"/>
          <w:b/>
          <w:color w:val="000000" w:themeColor="text1"/>
          <w:szCs w:val="24"/>
          <w:u w:val="single"/>
          <w:lang w:val="bg-BG" w:eastAsia="bg-BG"/>
        </w:rPr>
        <w:t>9</w:t>
      </w:r>
    </w:p>
    <w:p w:rsidR="00364336" w:rsidRPr="00362D67" w:rsidRDefault="00521188" w:rsidP="00613652">
      <w:pPr>
        <w:ind w:right="3261"/>
        <w:jc w:val="both"/>
        <w:rPr>
          <w:rFonts w:ascii="Times New Roman" w:hAnsi="Times New Roman"/>
          <w:b/>
          <w:color w:val="000000" w:themeColor="text1"/>
          <w:szCs w:val="24"/>
          <w:lang w:eastAsia="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обявяване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публична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частна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009A537F" w:rsidRPr="00362D67">
        <w:rPr>
          <w:rFonts w:ascii="Times New Roman" w:hAnsi="Times New Roman"/>
          <w:b/>
          <w:color w:val="000000" w:themeColor="text1"/>
          <w:szCs w:val="24"/>
          <w:lang w:val="bg-BG" w:eastAsia="bg-BG"/>
        </w:rPr>
        <w:t>.</w:t>
      </w: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52118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Внася </w:t>
      </w:r>
      <w:r w:rsidR="00AD2B49" w:rsidRPr="00362D67">
        <w:rPr>
          <w:rFonts w:ascii="Times New Roman" w:hAnsi="Times New Roman"/>
          <w:color w:val="000000" w:themeColor="text1"/>
          <w:sz w:val="28"/>
          <w:szCs w:val="28"/>
          <w:lang w:val="bg-BG"/>
        </w:rPr>
        <w:t>министърът на транспорта и съобщенията</w:t>
      </w:r>
      <w:r w:rsidR="009E6860" w:rsidRPr="00362D67">
        <w:rPr>
          <w:rFonts w:ascii="Times New Roman" w:hAnsi="Times New Roman"/>
          <w:color w:val="000000" w:themeColor="text1"/>
          <w:sz w:val="28"/>
          <w:szCs w:val="28"/>
          <w:lang w:val="bg-BG"/>
        </w:rPr>
        <w:t xml:space="preserve"> и министърът на регионалното развитие и благоустройството.</w:t>
      </w:r>
    </w:p>
    <w:p w:rsidR="009E6860" w:rsidRPr="00362D67" w:rsidRDefault="009E6860"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Министър Стоянова, заповядайте отново.</w:t>
      </w:r>
    </w:p>
    <w:p w:rsidR="009E6860" w:rsidRPr="00362D67" w:rsidRDefault="009E6860"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КРАСИМИРА СТОЯНОВА: </w:t>
      </w:r>
      <w:r w:rsidR="00207067" w:rsidRPr="00362D67">
        <w:rPr>
          <w:rFonts w:ascii="Times New Roman" w:hAnsi="Times New Roman"/>
          <w:color w:val="000000" w:themeColor="text1"/>
          <w:sz w:val="28"/>
          <w:szCs w:val="28"/>
          <w:lang w:val="bg-BG"/>
        </w:rPr>
        <w:t>Благодаря.</w:t>
      </w:r>
    </w:p>
    <w:p w:rsidR="00207067" w:rsidRPr="00362D67" w:rsidRDefault="00207067"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00740DD4" w:rsidRPr="00362D67">
        <w:rPr>
          <w:rFonts w:ascii="Times New Roman" w:hAnsi="Times New Roman" w:hint="eastAsia"/>
          <w:color w:val="000000" w:themeColor="text1"/>
          <w:sz w:val="28"/>
          <w:szCs w:val="28"/>
        </w:rPr>
        <w:t>колеги,</w:t>
      </w:r>
      <w:r w:rsidR="00740DD4" w:rsidRPr="00362D67">
        <w:rPr>
          <w:rFonts w:ascii="Times New Roman" w:hAnsi="Times New Roman"/>
          <w:color w:val="000000" w:themeColor="text1"/>
          <w:sz w:val="28"/>
          <w:szCs w:val="28"/>
          <w:lang w:val="bg-BG"/>
        </w:rPr>
        <w:t xml:space="preserve"> проектът на решение предвижда промяна на статута на имот с местонахождение, описано в решението, с площ, също описана в решението от публична държавна собственост</w:t>
      </w:r>
      <w:r w:rsidR="00CD304A" w:rsidRPr="00362D67">
        <w:rPr>
          <w:rFonts w:ascii="Times New Roman" w:hAnsi="Times New Roman"/>
          <w:color w:val="000000" w:themeColor="text1"/>
          <w:sz w:val="28"/>
          <w:szCs w:val="28"/>
          <w:lang w:val="bg-BG"/>
        </w:rPr>
        <w:t xml:space="preserve"> в частна държавна собственост</w:t>
      </w:r>
      <w:r w:rsidR="00740DD4" w:rsidRPr="00362D67">
        <w:rPr>
          <w:rFonts w:ascii="Times New Roman" w:hAnsi="Times New Roman"/>
          <w:color w:val="000000" w:themeColor="text1"/>
          <w:sz w:val="28"/>
          <w:szCs w:val="28"/>
          <w:lang w:val="bg-BG"/>
        </w:rPr>
        <w:t>.</w:t>
      </w:r>
    </w:p>
    <w:p w:rsidR="00364336" w:rsidRPr="00362D67" w:rsidRDefault="00CD304A"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Имотът е извън района, в който са разположени обектите на железопътната инфраструктура и е неоперативен актив за последната.</w:t>
      </w:r>
    </w:p>
    <w:p w:rsidR="00CD304A" w:rsidRPr="00362D67" w:rsidRDefault="00CD304A"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p>
    <w:p w:rsidR="00364336" w:rsidRPr="00362D67" w:rsidRDefault="007A6968"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Стоянова.</w:t>
      </w:r>
    </w:p>
    <w:p w:rsidR="00F878AE" w:rsidRPr="00362D67" w:rsidRDefault="00F878AE" w:rsidP="000C1EB8">
      <w:pPr>
        <w:spacing w:line="360" w:lineRule="auto"/>
        <w:ind w:firstLine="1134"/>
        <w:jc w:val="both"/>
        <w:rPr>
          <w:rFonts w:ascii="Times New Roman" w:hAnsi="Times New Roman"/>
          <w:color w:val="000000" w:themeColor="text1"/>
          <w:sz w:val="28"/>
          <w:szCs w:val="28"/>
          <w:lang w:val="bg-BG"/>
        </w:rPr>
      </w:pPr>
    </w:p>
    <w:p w:rsidR="00F878AE" w:rsidRPr="00362D67" w:rsidRDefault="00F878AE"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5D61B8" w:rsidRPr="00362D67">
        <w:rPr>
          <w:rFonts w:ascii="Times New Roman" w:hAnsi="Times New Roman"/>
          <w:b/>
          <w:color w:val="000000" w:themeColor="text1"/>
          <w:szCs w:val="24"/>
          <w:u w:val="single"/>
          <w:lang w:val="bg-BG" w:eastAsia="bg-BG"/>
        </w:rPr>
        <w:t>10</w:t>
      </w:r>
    </w:p>
    <w:p w:rsidR="00364336" w:rsidRPr="00362D67" w:rsidRDefault="00521188"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обявяване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публична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частна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00603027"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52118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Внася </w:t>
      </w:r>
      <w:r w:rsidR="00D810BB" w:rsidRPr="00362D67">
        <w:rPr>
          <w:rFonts w:ascii="Times New Roman" w:hAnsi="Times New Roman"/>
          <w:color w:val="000000" w:themeColor="text1"/>
          <w:sz w:val="28"/>
          <w:szCs w:val="28"/>
          <w:lang w:val="bg-BG"/>
        </w:rPr>
        <w:t>министърът на транспорта и съобщенията и министърът на регионалното развитие и благоустройството.</w:t>
      </w:r>
    </w:p>
    <w:p w:rsidR="00D810BB" w:rsidRPr="00362D67" w:rsidRDefault="00D810BB"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Заповядайте, министър Стоянова.</w:t>
      </w:r>
    </w:p>
    <w:p w:rsidR="00D810BB" w:rsidRPr="00362D67" w:rsidRDefault="00D810BB"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КРАСИМИРА СТОЯНОВА: Благодаря.</w:t>
      </w:r>
    </w:p>
    <w:p w:rsidR="00373C38" w:rsidRPr="00362D67" w:rsidRDefault="00B446E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колеги, проектът на решение предвижда промяна на статут на посочения в проекта на акт имот, който се обявява за частна държавна собственост.</w:t>
      </w:r>
    </w:p>
    <w:p w:rsidR="00B446E3" w:rsidRPr="00362D67" w:rsidRDefault="00B446E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Посочените имоти са извън района, в който са разположени обектите на железопътната инфраструктура</w:t>
      </w:r>
      <w:r w:rsidR="008D50D6" w:rsidRPr="00362D67">
        <w:rPr>
          <w:rFonts w:ascii="Times New Roman" w:hAnsi="Times New Roman"/>
          <w:color w:val="000000" w:themeColor="text1"/>
          <w:sz w:val="28"/>
          <w:szCs w:val="28"/>
          <w:lang w:val="bg-BG"/>
        </w:rPr>
        <w:t xml:space="preserve"> и са неоперативни активи на компанията.</w:t>
      </w:r>
    </w:p>
    <w:p w:rsidR="008D50D6" w:rsidRPr="00362D67" w:rsidRDefault="008D50D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p>
    <w:p w:rsidR="008D50D6" w:rsidRPr="00362D67" w:rsidRDefault="008D50D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Стоянова.</w:t>
      </w:r>
    </w:p>
    <w:p w:rsidR="008D50D6" w:rsidRPr="00362D67" w:rsidRDefault="008D50D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Имате ли някакви въпроси, уточнения? Няма.</w:t>
      </w:r>
    </w:p>
    <w:p w:rsidR="008D50D6" w:rsidRPr="00362D67" w:rsidRDefault="008D50D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8D50D6" w:rsidRPr="00362D67" w:rsidRDefault="008D50D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6C21B7" w:rsidRPr="00362D67" w:rsidRDefault="006C21B7" w:rsidP="006C21B7">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6C21B7">
      <w:pPr>
        <w:spacing w:line="360" w:lineRule="auto"/>
        <w:ind w:firstLine="1134"/>
        <w:jc w:val="both"/>
        <w:rPr>
          <w:rFonts w:ascii="Times New Roman" w:hAnsi="Times New Roman"/>
          <w:color w:val="000000" w:themeColor="text1"/>
          <w:sz w:val="28"/>
          <w:szCs w:val="28"/>
          <w:lang w:val="bg-BG"/>
        </w:rPr>
      </w:pPr>
    </w:p>
    <w:p w:rsidR="00250ABD" w:rsidRPr="00362D67" w:rsidRDefault="00250ABD" w:rsidP="00250AB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1</w:t>
      </w:r>
      <w:r w:rsidR="005D61B8" w:rsidRPr="00362D67">
        <w:rPr>
          <w:rFonts w:ascii="Times New Roman" w:hAnsi="Times New Roman"/>
          <w:b/>
          <w:color w:val="000000" w:themeColor="text1"/>
          <w:szCs w:val="24"/>
          <w:u w:val="single"/>
          <w:lang w:val="bg-BG" w:eastAsia="bg-BG"/>
        </w:rPr>
        <w:t>1</w:t>
      </w:r>
    </w:p>
    <w:p w:rsidR="00250ABD" w:rsidRPr="00362D67" w:rsidRDefault="009C2B77" w:rsidP="00250AB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едновременно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намаляване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увеличаване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капитала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Национален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център</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териториално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развитие“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ЕАД</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София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безвъзмездно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предоставяне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публична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регионалното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развитие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благоустройството</w:t>
      </w:r>
      <w:r w:rsidR="009A537F" w:rsidRPr="00362D67">
        <w:rPr>
          <w:rFonts w:ascii="Times New Roman" w:hAnsi="Times New Roman"/>
          <w:b/>
          <w:color w:val="000000" w:themeColor="text1"/>
          <w:szCs w:val="24"/>
          <w:lang w:val="bg-BG" w:eastAsia="bg-BG"/>
        </w:rPr>
        <w:t>.</w:t>
      </w:r>
    </w:p>
    <w:p w:rsidR="00250ABD" w:rsidRPr="00362D67" w:rsidRDefault="00250ABD" w:rsidP="00250ABD">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9C2B77"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Внася министърът на регионалното развитие и благ</w:t>
      </w:r>
      <w:r w:rsidR="00CC4153" w:rsidRPr="00362D67">
        <w:rPr>
          <w:rFonts w:ascii="Times New Roman" w:hAnsi="Times New Roman"/>
          <w:color w:val="000000" w:themeColor="text1"/>
          <w:sz w:val="28"/>
          <w:szCs w:val="28"/>
          <w:lang w:val="bg-BG"/>
        </w:rPr>
        <w:t>оустройството.</w:t>
      </w:r>
    </w:p>
    <w:p w:rsidR="00CC4153" w:rsidRPr="00362D67" w:rsidRDefault="00CC415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Заповядайте, министър </w:t>
      </w:r>
      <w:r w:rsidR="00751594" w:rsidRPr="00362D67">
        <w:rPr>
          <w:rFonts w:ascii="Times New Roman" w:hAnsi="Times New Roman"/>
          <w:color w:val="000000" w:themeColor="text1"/>
          <w:sz w:val="28"/>
          <w:szCs w:val="28"/>
          <w:lang w:val="bg-BG"/>
        </w:rPr>
        <w:t>Коритарова.</w:t>
      </w:r>
    </w:p>
    <w:p w:rsidR="00751594" w:rsidRPr="00362D67" w:rsidRDefault="00751594"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ВИОЛЕТА КОРИТАРОВА: </w:t>
      </w:r>
      <w:r w:rsidR="005B67C1" w:rsidRPr="00362D67">
        <w:rPr>
          <w:rFonts w:ascii="Times New Roman" w:hAnsi="Times New Roman"/>
          <w:color w:val="000000" w:themeColor="text1"/>
          <w:sz w:val="28"/>
          <w:szCs w:val="28"/>
          <w:lang w:val="bg-BG"/>
        </w:rPr>
        <w:t>Благодаря.</w:t>
      </w:r>
    </w:p>
    <w:p w:rsidR="005B67C1" w:rsidRPr="00362D67" w:rsidRDefault="005B67C1"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уважаема госпожо вицепремиер,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госпожи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министри</w:t>
      </w:r>
      <w:r w:rsidR="00D06BC6" w:rsidRPr="00362D67">
        <w:rPr>
          <w:rFonts w:ascii="Times New Roman" w:hAnsi="Times New Roman"/>
          <w:color w:val="000000" w:themeColor="text1"/>
          <w:sz w:val="28"/>
          <w:szCs w:val="28"/>
          <w:lang w:val="bg-BG"/>
        </w:rPr>
        <w:t>, с предлагания проект на решение на Министерския съвет ще бъдат обезпечени потребностите на Министерството на регионалното развитие и благоустройството от подходящи помещения за административните нужди на Главна дирекция „ГРАО“</w:t>
      </w:r>
      <w:r w:rsidR="000D4415" w:rsidRPr="00362D67">
        <w:rPr>
          <w:rFonts w:ascii="Times New Roman" w:hAnsi="Times New Roman"/>
          <w:color w:val="000000" w:themeColor="text1"/>
          <w:sz w:val="28"/>
          <w:szCs w:val="28"/>
          <w:lang w:val="bg-BG"/>
        </w:rPr>
        <w:t xml:space="preserve"> и тези на Националния център за териториално развитие“ ЕАД София, като с намаляването и увеличаването на капитала се предприема действие</w:t>
      </w:r>
      <w:r w:rsidR="002E3ECB" w:rsidRPr="00362D67">
        <w:rPr>
          <w:rFonts w:ascii="Times New Roman" w:hAnsi="Times New Roman"/>
          <w:color w:val="000000" w:themeColor="text1"/>
          <w:sz w:val="28"/>
          <w:szCs w:val="28"/>
          <w:lang w:val="bg-BG"/>
        </w:rPr>
        <w:t xml:space="preserve"> по имотите описани в акта, всички находящи се в град София, ул. „Алабин“ 16-20.</w:t>
      </w:r>
    </w:p>
    <w:p w:rsidR="00373C38" w:rsidRPr="00362D67" w:rsidRDefault="00C54AAB"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Коритарова.</w:t>
      </w:r>
    </w:p>
    <w:p w:rsidR="00222869" w:rsidRPr="00362D67" w:rsidRDefault="00222869"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r w:rsidR="0095148A" w:rsidRPr="00362D67">
        <w:rPr>
          <w:rFonts w:ascii="Times New Roman" w:hAnsi="Times New Roman"/>
          <w:color w:val="000000" w:themeColor="text1"/>
          <w:sz w:val="28"/>
          <w:szCs w:val="28"/>
          <w:lang w:val="bg-BG"/>
        </w:rPr>
        <w:t>.</w:t>
      </w:r>
    </w:p>
    <w:p w:rsidR="0095148A" w:rsidRPr="00362D67" w:rsidRDefault="0095148A"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194056" w:rsidRPr="00362D67" w:rsidRDefault="00194056" w:rsidP="005D61B8">
      <w:pPr>
        <w:spacing w:line="360" w:lineRule="auto"/>
        <w:ind w:firstLine="1134"/>
        <w:jc w:val="both"/>
        <w:rPr>
          <w:rFonts w:ascii="Times New Roman" w:hAnsi="Times New Roman"/>
          <w:color w:val="000000" w:themeColor="text1"/>
          <w:sz w:val="28"/>
          <w:szCs w:val="28"/>
          <w:lang w:val="bg-BG"/>
        </w:rPr>
      </w:pPr>
    </w:p>
    <w:p w:rsidR="00613652" w:rsidRPr="00362D67" w:rsidRDefault="00613652" w:rsidP="000C1EB8">
      <w:pPr>
        <w:spacing w:line="360" w:lineRule="auto"/>
        <w:ind w:firstLine="1134"/>
        <w:jc w:val="both"/>
        <w:rPr>
          <w:rFonts w:ascii="Times New Roman" w:hAnsi="Times New Roman"/>
          <w:color w:val="000000" w:themeColor="text1"/>
          <w:sz w:val="28"/>
          <w:szCs w:val="28"/>
        </w:rPr>
      </w:pPr>
    </w:p>
    <w:p w:rsidR="00250ABD" w:rsidRPr="00362D67" w:rsidRDefault="005D61B8" w:rsidP="00250AB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12</w:t>
      </w:r>
    </w:p>
    <w:p w:rsidR="00250ABD" w:rsidRPr="00362D67" w:rsidRDefault="00917E16" w:rsidP="00250AB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безвъзмездно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предоставяне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част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публична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община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Кюстендил</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област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Кюстендил</w:t>
      </w:r>
      <w:r w:rsidR="00A81CD7" w:rsidRPr="00362D67">
        <w:rPr>
          <w:rFonts w:ascii="Times New Roman" w:hAnsi="Times New Roman"/>
          <w:b/>
          <w:color w:val="000000" w:themeColor="text1"/>
          <w:szCs w:val="24"/>
          <w:lang w:val="bg-BG" w:eastAsia="bg-BG"/>
        </w:rPr>
        <w:t>.</w:t>
      </w:r>
    </w:p>
    <w:p w:rsidR="00250ABD" w:rsidRPr="00362D67" w:rsidRDefault="00250ABD" w:rsidP="00250ABD">
      <w:pPr>
        <w:spacing w:line="360" w:lineRule="auto"/>
        <w:ind w:firstLine="1134"/>
        <w:jc w:val="both"/>
        <w:rPr>
          <w:rFonts w:ascii="Times New Roman" w:hAnsi="Times New Roman"/>
          <w:color w:val="000000" w:themeColor="text1"/>
          <w:sz w:val="28"/>
          <w:szCs w:val="28"/>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917E1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Внася министърът на регионалното развитие и благоустройството.</w:t>
      </w:r>
    </w:p>
    <w:p w:rsidR="00917E16" w:rsidRPr="00362D67" w:rsidRDefault="00917E1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Заповядайте, министър Коритарова.</w:t>
      </w:r>
    </w:p>
    <w:p w:rsidR="00917E16" w:rsidRPr="00362D67" w:rsidRDefault="005A621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ВИОЛЕТА КОРИТАРОВА: Благодаря.</w:t>
      </w:r>
    </w:p>
    <w:p w:rsidR="005A6216" w:rsidRPr="00362D67" w:rsidRDefault="005A621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Уважаеми господин министър-председател, уважаема госпожо вицепремиер, уважаеми колеги, предмет на настоящото предложение е </w:t>
      </w:r>
      <w:r w:rsidR="00633206" w:rsidRPr="00362D67">
        <w:rPr>
          <w:rFonts w:ascii="Times New Roman" w:hAnsi="Times New Roman"/>
          <w:color w:val="000000" w:themeColor="text1"/>
          <w:sz w:val="28"/>
          <w:szCs w:val="28"/>
          <w:lang w:val="bg-BG"/>
        </w:rPr>
        <w:t xml:space="preserve">част от имот публична държавна собственост, намираща се в област Кюстендил, община Кюстендил, село Шишковци, представляващи три броя сгради с предоставени права за управление на държавно предприятие Национална компания „Железопътна инфраструктура“ да бъдат предоставени </w:t>
      </w:r>
      <w:r w:rsidR="00B00CA0" w:rsidRPr="00362D67">
        <w:rPr>
          <w:rFonts w:ascii="Times New Roman" w:hAnsi="Times New Roman"/>
          <w:color w:val="000000" w:themeColor="text1"/>
          <w:sz w:val="28"/>
          <w:szCs w:val="28"/>
          <w:lang w:val="bg-BG"/>
        </w:rPr>
        <w:t>на Община Кюстендил за задоволяване на обществени потребности от местно значение – провеждане на студентски пленери и културни прояви.</w:t>
      </w:r>
    </w:p>
    <w:p w:rsidR="00B00CA0" w:rsidRPr="00362D67" w:rsidRDefault="00B00CA0"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Областният управител на Област Кюстендил е изразил положително становище по направеното искане от кмета на Общината </w:t>
      </w:r>
      <w:r w:rsidR="00726E5E" w:rsidRPr="00362D67">
        <w:rPr>
          <w:rFonts w:ascii="Times New Roman" w:hAnsi="Times New Roman"/>
          <w:color w:val="000000" w:themeColor="text1"/>
          <w:sz w:val="28"/>
          <w:szCs w:val="28"/>
          <w:lang w:val="bg-BG"/>
        </w:rPr>
        <w:t>и Министерството на транспорта и съобщенията дава съгласие за предоставяне</w:t>
      </w:r>
      <w:r w:rsidR="00BC2B2F" w:rsidRPr="00362D67">
        <w:rPr>
          <w:rFonts w:ascii="Times New Roman" w:hAnsi="Times New Roman"/>
          <w:color w:val="000000" w:themeColor="text1"/>
          <w:sz w:val="28"/>
          <w:szCs w:val="28"/>
          <w:lang w:val="bg-BG"/>
        </w:rPr>
        <w:t xml:space="preserve"> правото на управление на цитираните по-горе имоти.</w:t>
      </w:r>
    </w:p>
    <w:p w:rsidR="00BC2B2F" w:rsidRPr="00362D67" w:rsidRDefault="00BC2B2F"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Коритарова.</w:t>
      </w:r>
    </w:p>
    <w:p w:rsidR="00BC2B2F" w:rsidRPr="00362D67" w:rsidRDefault="00BC2B2F"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Тук ще направя едно уточнение, както всички знаете, Шишковци е родното място на Владимир Димитров – Майстора, така че струва ми се, че е до</w:t>
      </w:r>
      <w:r w:rsidR="00DB6B8A" w:rsidRPr="00362D67">
        <w:rPr>
          <w:rFonts w:ascii="Times New Roman" w:hAnsi="Times New Roman"/>
          <w:color w:val="000000" w:themeColor="text1"/>
          <w:sz w:val="28"/>
          <w:szCs w:val="28"/>
          <w:lang w:val="bg-BG"/>
        </w:rPr>
        <w:t>ста удачно това предложение, не</w:t>
      </w:r>
      <w:r w:rsidRPr="00362D67">
        <w:rPr>
          <w:rFonts w:ascii="Times New Roman" w:hAnsi="Times New Roman"/>
          <w:color w:val="000000" w:themeColor="text1"/>
          <w:sz w:val="28"/>
          <w:szCs w:val="28"/>
          <w:lang w:val="bg-BG"/>
        </w:rPr>
        <w:t>случайно го искат за пленери и културни мероприятия.</w:t>
      </w:r>
    </w:p>
    <w:p w:rsidR="00BC2B2F" w:rsidRPr="00362D67" w:rsidRDefault="002711D7"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364336" w:rsidRPr="00362D67" w:rsidRDefault="002711D7"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Преминаваме към </w:t>
      </w:r>
      <w:r w:rsidR="00FE776E" w:rsidRPr="00362D67">
        <w:rPr>
          <w:rFonts w:ascii="Times New Roman" w:hAnsi="Times New Roman"/>
          <w:color w:val="000000" w:themeColor="text1"/>
          <w:sz w:val="28"/>
          <w:szCs w:val="28"/>
          <w:lang w:val="bg-BG"/>
        </w:rPr>
        <w:t>следващата точка.</w:t>
      </w:r>
    </w:p>
    <w:p w:rsidR="00F878AE" w:rsidRPr="00362D67" w:rsidRDefault="00F878AE" w:rsidP="000C1EB8">
      <w:pPr>
        <w:spacing w:line="360" w:lineRule="auto"/>
        <w:ind w:firstLine="1134"/>
        <w:jc w:val="both"/>
        <w:rPr>
          <w:rFonts w:ascii="Times New Roman" w:hAnsi="Times New Roman"/>
          <w:color w:val="000000" w:themeColor="text1"/>
          <w:sz w:val="28"/>
          <w:szCs w:val="28"/>
          <w:lang w:val="bg-BG"/>
        </w:rPr>
      </w:pPr>
    </w:p>
    <w:p w:rsidR="00F878AE" w:rsidRPr="00362D67" w:rsidRDefault="00F878AE" w:rsidP="000C1EB8">
      <w:pPr>
        <w:spacing w:line="360" w:lineRule="auto"/>
        <w:ind w:firstLine="1134"/>
        <w:jc w:val="both"/>
        <w:rPr>
          <w:rFonts w:ascii="Times New Roman" w:hAnsi="Times New Roman"/>
          <w:color w:val="000000" w:themeColor="text1"/>
          <w:sz w:val="28"/>
          <w:szCs w:val="28"/>
          <w:lang w:val="bg-BG"/>
        </w:rPr>
      </w:pPr>
    </w:p>
    <w:p w:rsidR="00250ABD" w:rsidRPr="00362D67" w:rsidRDefault="00373C38" w:rsidP="00250AB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13</w:t>
      </w:r>
    </w:p>
    <w:p w:rsidR="00250ABD" w:rsidRPr="00362D67" w:rsidRDefault="00FE776E" w:rsidP="00250AB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обявяване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публична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частна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даване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съгласие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учредяване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безвъзмездно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право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ползване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върху</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него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червен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кръст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нуждите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Планинската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спасителна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служба</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отряд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Троян</w:t>
      </w:r>
      <w:r w:rsidR="004E6651" w:rsidRPr="00362D67">
        <w:rPr>
          <w:rFonts w:ascii="Times New Roman" w:hAnsi="Times New Roman"/>
          <w:b/>
          <w:color w:val="000000" w:themeColor="text1"/>
          <w:szCs w:val="24"/>
          <w:lang w:val="bg-BG" w:eastAsia="bg-BG"/>
        </w:rPr>
        <w:t>.</w:t>
      </w:r>
    </w:p>
    <w:p w:rsidR="00250ABD" w:rsidRPr="00362D67" w:rsidRDefault="00250ABD" w:rsidP="00250ABD">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FE776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Внася министърът на регионалното развитие и благоустройството.</w:t>
      </w:r>
    </w:p>
    <w:p w:rsidR="00FE776E" w:rsidRPr="00362D67" w:rsidRDefault="00FE776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Министър Коритарова, заповядайте.</w:t>
      </w:r>
    </w:p>
    <w:p w:rsidR="00FE776E" w:rsidRPr="00362D67" w:rsidRDefault="00FE776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ВИОЛЕТА КОРИТАРОВА: Благодаря.</w:t>
      </w:r>
    </w:p>
    <w:p w:rsidR="00FE776E" w:rsidRPr="00362D67" w:rsidRDefault="00FE776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госпожо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вицепремиер</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колеги</w:t>
      </w:r>
      <w:r w:rsidRPr="00362D67">
        <w:rPr>
          <w:rFonts w:ascii="Times New Roman" w:hAnsi="Times New Roman"/>
          <w:color w:val="000000" w:themeColor="text1"/>
          <w:sz w:val="28"/>
          <w:szCs w:val="28"/>
          <w:lang w:val="bg-BG"/>
        </w:rPr>
        <w:t xml:space="preserve">, </w:t>
      </w:r>
      <w:r w:rsidR="00470BE4" w:rsidRPr="00362D67">
        <w:rPr>
          <w:rFonts w:ascii="Times New Roman" w:hAnsi="Times New Roman"/>
          <w:color w:val="000000" w:themeColor="text1"/>
          <w:sz w:val="28"/>
          <w:szCs w:val="28"/>
          <w:lang w:val="bg-BG"/>
        </w:rPr>
        <w:t>имотът предмет на акта се намира в област Пловдив, община Априлци, град Априлци, в местността Бъзов дял и представлява „Спасителна база Бъзов дял“, състояща се от сграда със застроена площ 76 кв. м. чрез преобразуване на собствеността на имота от публична държавна в имот частна държавна собственост.</w:t>
      </w:r>
    </w:p>
    <w:p w:rsidR="00470BE4" w:rsidRPr="00362D67" w:rsidRDefault="00470BE4"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Ще имаме възможност с акта той да бъде предоставен за безвъзмездно право на ползване за срок от 10 години на Българския червен кръст и неговите нужди.</w:t>
      </w:r>
    </w:p>
    <w:p w:rsidR="00470BE4" w:rsidRPr="00362D67" w:rsidRDefault="00097A4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Коритарова.</w:t>
      </w:r>
    </w:p>
    <w:p w:rsidR="00097A45" w:rsidRPr="00362D67" w:rsidRDefault="00097A4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Планинската спасителна служба така или иначе е към Червения кръст, така че тук няма никакви притеснения, а и квартал „Видима“ на Априлци е едно изключително подходящо място за такава база на Спасителната служба, тъй като там е един от подходите към връх Ботев в Стара планина.</w:t>
      </w:r>
    </w:p>
    <w:p w:rsidR="00097A45" w:rsidRPr="00362D67" w:rsidRDefault="00097A4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250ABD" w:rsidRPr="00362D67" w:rsidRDefault="00097A45" w:rsidP="000C1E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F878AE" w:rsidRPr="00362D67" w:rsidRDefault="00F878AE" w:rsidP="000C1EB8">
      <w:pPr>
        <w:spacing w:line="360" w:lineRule="auto"/>
        <w:ind w:firstLine="1134"/>
        <w:jc w:val="both"/>
        <w:rPr>
          <w:rFonts w:ascii="Times New Roman" w:hAnsi="Times New Roman"/>
          <w:color w:val="000000" w:themeColor="text1"/>
          <w:sz w:val="28"/>
          <w:szCs w:val="28"/>
          <w:lang w:val="bg-BG"/>
        </w:rPr>
      </w:pPr>
    </w:p>
    <w:p w:rsidR="00F878AE" w:rsidRPr="00362D67" w:rsidRDefault="00F878AE" w:rsidP="000C1EB8">
      <w:pPr>
        <w:spacing w:line="360" w:lineRule="auto"/>
        <w:ind w:firstLine="1134"/>
        <w:jc w:val="both"/>
        <w:rPr>
          <w:rFonts w:ascii="Times New Roman" w:hAnsi="Times New Roman"/>
          <w:color w:val="000000" w:themeColor="text1"/>
          <w:sz w:val="28"/>
          <w:szCs w:val="28"/>
          <w:lang w:val="bg-BG"/>
        </w:rPr>
      </w:pPr>
    </w:p>
    <w:p w:rsidR="00250ABD" w:rsidRPr="00362D67" w:rsidRDefault="00373C38" w:rsidP="00250AB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14</w:t>
      </w:r>
    </w:p>
    <w:p w:rsidR="00250ABD" w:rsidRPr="00362D67" w:rsidRDefault="00952786" w:rsidP="00250AB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даване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съгласие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учредяване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безвъзмездно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право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ползване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върху</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частна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Сдружение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Съюз</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инвалидите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004E6651" w:rsidRPr="00362D67">
        <w:rPr>
          <w:rFonts w:ascii="Times New Roman" w:hAnsi="Times New Roman"/>
          <w:b/>
          <w:color w:val="000000" w:themeColor="text1"/>
          <w:szCs w:val="24"/>
          <w:lang w:val="bg-BG" w:eastAsia="bg-BG"/>
        </w:rPr>
        <w:t>.</w:t>
      </w:r>
    </w:p>
    <w:p w:rsidR="00250ABD" w:rsidRPr="00362D67" w:rsidRDefault="00250ABD" w:rsidP="00250ABD">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95278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Внася министърът на регионалното развитие и благоустройството.</w:t>
      </w:r>
    </w:p>
    <w:p w:rsidR="00952786" w:rsidRPr="00362D67" w:rsidRDefault="0095278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Заповядайте, министър Коритарова.</w:t>
      </w:r>
    </w:p>
    <w:p w:rsidR="00952786" w:rsidRPr="00362D67" w:rsidRDefault="0095278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ВИОЛЕТА КОРИТАРОВА: Благодаря.</w:t>
      </w:r>
    </w:p>
    <w:p w:rsidR="00952786" w:rsidRPr="00362D67" w:rsidRDefault="00952786"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министър</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председател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госпожо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вицепремиер</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уважаеми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колеги</w:t>
      </w:r>
      <w:r w:rsidRPr="00362D67">
        <w:rPr>
          <w:rFonts w:ascii="Times New Roman" w:hAnsi="Times New Roman"/>
          <w:color w:val="000000" w:themeColor="text1"/>
          <w:sz w:val="28"/>
          <w:szCs w:val="28"/>
          <w:lang w:val="bg-BG"/>
        </w:rPr>
        <w:t xml:space="preserve">, </w:t>
      </w:r>
      <w:r w:rsidR="00BB75D3" w:rsidRPr="00362D67">
        <w:rPr>
          <w:rFonts w:ascii="Times New Roman" w:hAnsi="Times New Roman"/>
          <w:color w:val="000000" w:themeColor="text1"/>
          <w:sz w:val="28"/>
          <w:szCs w:val="28"/>
          <w:lang w:val="bg-BG"/>
        </w:rPr>
        <w:t>с предлагания проект на акт за даване на съгласие за учредяване на безвъзмездно право на ползване върху имот частна държавна собственост на Съюза на инвалидите в България.</w:t>
      </w:r>
    </w:p>
    <w:p w:rsidR="00BB75D3" w:rsidRPr="00362D67" w:rsidRDefault="00BB75D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Имотът представлява</w:t>
      </w:r>
      <w:r w:rsidR="00364D34" w:rsidRPr="00362D67">
        <w:rPr>
          <w:rFonts w:ascii="Times New Roman" w:hAnsi="Times New Roman"/>
          <w:color w:val="000000" w:themeColor="text1"/>
          <w:sz w:val="28"/>
          <w:szCs w:val="28"/>
          <w:lang w:val="bg-BG"/>
        </w:rPr>
        <w:t xml:space="preserve"> самостоятелен обект в сграда, находящ се в град София, ул. „Христо Белчев“ № 8. Имотът е с предоставени права за управление на областния управител, той е изразил положително становище за предоставяне на Съюза на инвалидите в България.</w:t>
      </w:r>
    </w:p>
    <w:p w:rsidR="00373C38" w:rsidRPr="00362D67" w:rsidRDefault="00F87D5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Коритарова.</w:t>
      </w:r>
    </w:p>
    <w:p w:rsidR="00F87D53" w:rsidRPr="00362D67" w:rsidRDefault="00F87D5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F87D53" w:rsidRPr="00362D67" w:rsidRDefault="00F87D5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250ABD" w:rsidRPr="00362D67" w:rsidRDefault="00250ABD" w:rsidP="00250ABD">
      <w:pPr>
        <w:spacing w:line="360" w:lineRule="auto"/>
        <w:ind w:firstLine="1134"/>
        <w:jc w:val="both"/>
        <w:rPr>
          <w:rFonts w:ascii="Times New Roman" w:hAnsi="Times New Roman"/>
          <w:color w:val="000000" w:themeColor="text1"/>
          <w:sz w:val="28"/>
          <w:szCs w:val="28"/>
          <w:lang w:val="bg-BG"/>
        </w:rPr>
      </w:pPr>
    </w:p>
    <w:p w:rsidR="00250ABD" w:rsidRPr="00362D67" w:rsidRDefault="00250ABD" w:rsidP="000C1EB8">
      <w:pPr>
        <w:spacing w:line="360" w:lineRule="auto"/>
        <w:ind w:firstLine="1134"/>
        <w:jc w:val="both"/>
        <w:rPr>
          <w:rFonts w:ascii="Times New Roman" w:hAnsi="Times New Roman"/>
          <w:color w:val="000000" w:themeColor="text1"/>
          <w:sz w:val="28"/>
          <w:szCs w:val="28"/>
          <w:lang w:val="bg-BG"/>
        </w:rPr>
      </w:pPr>
    </w:p>
    <w:p w:rsidR="00250ABD" w:rsidRPr="00362D67" w:rsidRDefault="00373C38" w:rsidP="00250AB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15</w:t>
      </w:r>
    </w:p>
    <w:p w:rsidR="00250ABD" w:rsidRPr="00362D67" w:rsidRDefault="00B92E31" w:rsidP="00250AB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Постановление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изменение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Постановление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w:t>
      </w:r>
      <w:r w:rsidRPr="00362D67">
        <w:rPr>
          <w:rFonts w:ascii="Times New Roman" w:hAnsi="Times New Roman"/>
          <w:b/>
          <w:color w:val="000000" w:themeColor="text1"/>
          <w:szCs w:val="24"/>
          <w:lang w:val="bg-BG" w:eastAsia="bg-BG"/>
        </w:rPr>
        <w:t xml:space="preserve"> 163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допълнителни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трансфери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004E6651" w:rsidRPr="00362D67">
        <w:rPr>
          <w:rFonts w:ascii="Times New Roman" w:hAnsi="Times New Roman"/>
          <w:b/>
          <w:color w:val="000000" w:themeColor="text1"/>
          <w:szCs w:val="24"/>
          <w:lang w:val="bg-BG" w:eastAsia="bg-BG"/>
        </w:rPr>
        <w:t>.</w:t>
      </w:r>
    </w:p>
    <w:p w:rsidR="00250ABD" w:rsidRPr="00362D67" w:rsidRDefault="00250ABD" w:rsidP="00250ABD">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F40CF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Внася министърът на труда и социалната политика.</w:t>
      </w:r>
    </w:p>
    <w:p w:rsidR="00F40CF5" w:rsidRPr="00362D67" w:rsidRDefault="00F40CF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Министър Иванов, заповядайте.</w:t>
      </w:r>
    </w:p>
    <w:p w:rsidR="00F40CF5" w:rsidRPr="00362D67" w:rsidRDefault="00F40CF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ИВАЙЛО ИВАНОВ: Благодаря, господин премиер.</w:t>
      </w:r>
    </w:p>
    <w:p w:rsidR="00F40CF5" w:rsidRPr="00362D67" w:rsidRDefault="00F40CF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господин министър-председател, дами и господа министри, в Министерството на труда и социалната политика е постъпило искане от страна на 7 общини за продължаване на изпълнението на програмата и през 2025 година поради наличие на неусвоен финансов ресурс.</w:t>
      </w:r>
    </w:p>
    <w:p w:rsidR="00F40CF5" w:rsidRPr="00362D67" w:rsidRDefault="00F40CF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Общините настояват да продължават да изпълняват дейностите по програмата до изчерпване на предоставените им с Постановление на Министерския съвет от 2024 година финансови средства.</w:t>
      </w:r>
    </w:p>
    <w:p w:rsidR="00F40CF5" w:rsidRPr="00362D67" w:rsidRDefault="00F40CF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Общият размер на потенциалния преходен остатък е в размер на 188 800 лева.</w:t>
      </w:r>
    </w:p>
    <w:p w:rsidR="00F40CF5" w:rsidRPr="00362D67" w:rsidRDefault="00F40CF5"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Тези средства ще бъдат достатъчни, за да продължи</w:t>
      </w:r>
      <w:r w:rsidR="00683A62" w:rsidRPr="00362D67">
        <w:rPr>
          <w:rFonts w:ascii="Times New Roman" w:hAnsi="Times New Roman"/>
          <w:color w:val="000000" w:themeColor="text1"/>
          <w:sz w:val="28"/>
          <w:szCs w:val="28"/>
          <w:lang w:val="bg-BG"/>
        </w:rPr>
        <w:t xml:space="preserve"> предоставянето на услугите в общините с преходни</w:t>
      </w:r>
      <w:r w:rsidR="00CF6452" w:rsidRPr="00362D67">
        <w:rPr>
          <w:rFonts w:ascii="Times New Roman" w:hAnsi="Times New Roman"/>
          <w:color w:val="000000" w:themeColor="text1"/>
          <w:sz w:val="28"/>
          <w:szCs w:val="28"/>
          <w:lang w:val="bg-BG"/>
        </w:rPr>
        <w:t xml:space="preserve"> остатъци и през първите няколко месеца, време, през което те ще могат да кандидатстват по Оперативна програма „Човешки ресурси“, за да продължат изпълнението на тези програми.</w:t>
      </w:r>
    </w:p>
    <w:p w:rsidR="00CF6452" w:rsidRPr="00362D67" w:rsidRDefault="00E17757"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 за вниманието.</w:t>
      </w:r>
    </w:p>
    <w:p w:rsidR="00E17757" w:rsidRPr="00362D67" w:rsidRDefault="00E17757"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Иванов.</w:t>
      </w:r>
    </w:p>
    <w:p w:rsidR="00E17757" w:rsidRPr="00362D67" w:rsidRDefault="00E17757"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373C38" w:rsidRPr="00362D67" w:rsidRDefault="00E17757"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w:t>
      </w:r>
      <w:r w:rsidR="00D60E03" w:rsidRPr="00362D67">
        <w:rPr>
          <w:rFonts w:ascii="Times New Roman" w:hAnsi="Times New Roman"/>
          <w:color w:val="000000" w:themeColor="text1"/>
          <w:sz w:val="28"/>
          <w:szCs w:val="28"/>
          <w:lang w:val="bg-BG"/>
        </w:rPr>
        <w:t xml:space="preserve"> </w:t>
      </w:r>
      <w:r w:rsidRPr="00362D67">
        <w:rPr>
          <w:rFonts w:ascii="Times New Roman" w:hAnsi="Times New Roman"/>
          <w:color w:val="000000" w:themeColor="text1"/>
          <w:sz w:val="28"/>
          <w:szCs w:val="28"/>
          <w:lang w:val="bg-BG"/>
        </w:rPr>
        <w:t>към следващата точка.</w:t>
      </w:r>
    </w:p>
    <w:p w:rsidR="00250ABD" w:rsidRPr="00362D67" w:rsidRDefault="00250ABD" w:rsidP="000C1EB8">
      <w:pPr>
        <w:spacing w:line="360" w:lineRule="auto"/>
        <w:ind w:firstLine="1134"/>
        <w:jc w:val="both"/>
        <w:rPr>
          <w:rFonts w:ascii="Times New Roman" w:hAnsi="Times New Roman"/>
          <w:color w:val="000000" w:themeColor="text1"/>
          <w:sz w:val="28"/>
          <w:szCs w:val="28"/>
          <w:lang w:val="bg-BG"/>
        </w:rPr>
      </w:pPr>
    </w:p>
    <w:p w:rsidR="00250ABD" w:rsidRPr="00362D67" w:rsidRDefault="00250ABD"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373C38" w:rsidRPr="00362D67">
        <w:rPr>
          <w:rFonts w:ascii="Times New Roman" w:hAnsi="Times New Roman"/>
          <w:b/>
          <w:color w:val="000000" w:themeColor="text1"/>
          <w:szCs w:val="24"/>
          <w:u w:val="single"/>
          <w:lang w:val="bg-BG" w:eastAsia="bg-BG"/>
        </w:rPr>
        <w:t>16</w:t>
      </w:r>
    </w:p>
    <w:p w:rsidR="00364336" w:rsidRPr="00362D67" w:rsidRDefault="0037622A"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изменение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w:t>
      </w:r>
      <w:r w:rsidRPr="00362D67">
        <w:rPr>
          <w:rFonts w:ascii="Times New Roman" w:hAnsi="Times New Roman"/>
          <w:b/>
          <w:color w:val="000000" w:themeColor="text1"/>
          <w:szCs w:val="24"/>
          <w:lang w:val="bg-BG" w:eastAsia="bg-BG"/>
        </w:rPr>
        <w:t xml:space="preserve"> 328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приемане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Програма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Иновативен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модел</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грижи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общността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хора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хронични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заболявания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трайни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увреждания</w:t>
      </w:r>
      <w:r w:rsidRPr="00362D67">
        <w:rPr>
          <w:rFonts w:ascii="Times New Roman" w:hAnsi="Times New Roman"/>
          <w:b/>
          <w:color w:val="000000" w:themeColor="text1"/>
          <w:szCs w:val="24"/>
          <w:lang w:val="bg-BG" w:eastAsia="bg-BG"/>
        </w:rPr>
        <w:t xml:space="preserve"> 2024“</w:t>
      </w:r>
      <w:r w:rsidR="00C55F8E"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37622A"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Внася министърът на труда и социалната политика.</w:t>
      </w:r>
    </w:p>
    <w:p w:rsidR="0037622A" w:rsidRPr="00362D67" w:rsidRDefault="0037622A"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Заповядайте, министър Иванов.</w:t>
      </w:r>
    </w:p>
    <w:p w:rsidR="0037622A" w:rsidRPr="00362D67" w:rsidRDefault="0037622A"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ИВАЙЛО ИВАНОВ: </w:t>
      </w:r>
      <w:r w:rsidR="00974F8C" w:rsidRPr="00362D67">
        <w:rPr>
          <w:rFonts w:ascii="Times New Roman" w:hAnsi="Times New Roman"/>
          <w:color w:val="000000" w:themeColor="text1"/>
          <w:sz w:val="28"/>
          <w:szCs w:val="28"/>
          <w:lang w:val="bg-BG"/>
        </w:rPr>
        <w:t>Благодаря Ви, господин премиер.</w:t>
      </w:r>
    </w:p>
    <w:p w:rsidR="00974F8C" w:rsidRPr="00362D67" w:rsidRDefault="00974F8C"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господин министър-председател, дами и господа министри, тук също става въпрос за същите средства, които обаче да се използват по същия начин през следващата година.</w:t>
      </w:r>
    </w:p>
    <w:p w:rsidR="00974F8C" w:rsidRPr="00362D67" w:rsidRDefault="00974F8C"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Така, че мисля, че можем да приемем</w:t>
      </w:r>
      <w:r w:rsidR="004B2A6B" w:rsidRPr="00362D67">
        <w:rPr>
          <w:rFonts w:ascii="Times New Roman" w:hAnsi="Times New Roman"/>
          <w:color w:val="000000" w:themeColor="text1"/>
          <w:sz w:val="28"/>
          <w:szCs w:val="28"/>
          <w:lang w:val="bg-BG"/>
        </w:rPr>
        <w:t xml:space="preserve"> проекта на решение.</w:t>
      </w:r>
    </w:p>
    <w:p w:rsidR="004B2A6B" w:rsidRPr="00362D67" w:rsidRDefault="004B2A6B"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p>
    <w:p w:rsidR="004B2A6B" w:rsidRPr="00362D67" w:rsidRDefault="004B2A6B"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Иванов.</w:t>
      </w:r>
    </w:p>
    <w:p w:rsidR="004B2A6B" w:rsidRPr="00362D67" w:rsidRDefault="004B2A6B"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373C38" w:rsidRPr="00362D67" w:rsidRDefault="004B2A6B"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CA0B03" w:rsidRPr="00362D67" w:rsidRDefault="00CA0B03"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373C38" w:rsidRPr="00362D67">
        <w:rPr>
          <w:rFonts w:ascii="Times New Roman" w:hAnsi="Times New Roman"/>
          <w:b/>
          <w:color w:val="000000" w:themeColor="text1"/>
          <w:szCs w:val="24"/>
          <w:u w:val="single"/>
          <w:lang w:val="bg-BG" w:eastAsia="bg-BG"/>
        </w:rPr>
        <w:t>17</w:t>
      </w:r>
    </w:p>
    <w:p w:rsidR="00364336" w:rsidRPr="00362D67" w:rsidRDefault="007D45FA"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приемане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доклад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резултатите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участието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заседанието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съюз</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транспорт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телекомуникации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енергетика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част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Енергетика“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проведено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16 </w:t>
      </w:r>
      <w:r w:rsidRPr="00362D67">
        <w:rPr>
          <w:rFonts w:ascii="Times New Roman" w:hAnsi="Times New Roman" w:hint="eastAsia"/>
          <w:b/>
          <w:color w:val="000000" w:themeColor="text1"/>
          <w:szCs w:val="24"/>
          <w:lang w:val="bg-BG" w:eastAsia="bg-BG"/>
        </w:rPr>
        <w:t>декември</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Брюксел</w:t>
      </w:r>
      <w:r w:rsidR="00553DD4"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7D45FA"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Внася министърът на енергетиката.</w:t>
      </w:r>
    </w:p>
    <w:p w:rsidR="007D45FA" w:rsidRPr="00362D67" w:rsidRDefault="007D45FA"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Заповядайте, министър Малинов.</w:t>
      </w:r>
    </w:p>
    <w:p w:rsidR="007D45FA" w:rsidRPr="00362D67" w:rsidRDefault="007D45FA"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ВЛАДИМИР МАЛИНОВ: </w:t>
      </w:r>
      <w:r w:rsidR="00D66AB7" w:rsidRPr="00362D67">
        <w:rPr>
          <w:rFonts w:ascii="Times New Roman" w:hAnsi="Times New Roman"/>
          <w:color w:val="000000" w:themeColor="text1"/>
          <w:sz w:val="28"/>
          <w:szCs w:val="28"/>
          <w:lang w:val="bg-BG"/>
        </w:rPr>
        <w:t>Уважаеми господин министър-председател, уважаеми колеги, на заседанието, което беше проведено на Съвета на 16 декември бяха приети заключенията относно насърчаването на геотермалната енергия.</w:t>
      </w:r>
    </w:p>
    <w:p w:rsidR="00D66AB7" w:rsidRPr="00362D67" w:rsidRDefault="00D66AB7"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Също така, беше обсъден и въпросът за бъдещето на енергийната политика с оглед истински</w:t>
      </w:r>
      <w:r w:rsidR="00C7040F" w:rsidRPr="00362D67">
        <w:rPr>
          <w:rFonts w:ascii="Times New Roman" w:hAnsi="Times New Roman"/>
          <w:color w:val="000000" w:themeColor="text1"/>
          <w:sz w:val="28"/>
          <w:szCs w:val="28"/>
          <w:lang w:val="bg-BG"/>
        </w:rPr>
        <w:t xml:space="preserve"> </w:t>
      </w:r>
      <w:r w:rsidR="00C0172B" w:rsidRPr="00362D67">
        <w:rPr>
          <w:rFonts w:ascii="Times New Roman" w:hAnsi="Times New Roman"/>
          <w:color w:val="000000" w:themeColor="text1"/>
          <w:sz w:val="28"/>
          <w:szCs w:val="28"/>
          <w:lang w:val="bg-BG"/>
        </w:rPr>
        <w:t>Е</w:t>
      </w:r>
      <w:r w:rsidR="00C7040F" w:rsidRPr="00362D67">
        <w:rPr>
          <w:rFonts w:ascii="Times New Roman" w:hAnsi="Times New Roman"/>
          <w:color w:val="000000" w:themeColor="text1"/>
          <w:sz w:val="28"/>
          <w:szCs w:val="28"/>
          <w:lang w:val="bg-BG"/>
        </w:rPr>
        <w:t>нергиен съюз</w:t>
      </w:r>
      <w:r w:rsidR="00C0172B" w:rsidRPr="00362D67">
        <w:rPr>
          <w:rFonts w:ascii="Times New Roman" w:hAnsi="Times New Roman"/>
          <w:color w:val="000000" w:themeColor="text1"/>
          <w:sz w:val="28"/>
          <w:szCs w:val="28"/>
          <w:lang w:val="bg-BG"/>
        </w:rPr>
        <w:t>.</w:t>
      </w:r>
    </w:p>
    <w:p w:rsidR="00D54E5E" w:rsidRPr="00362D67" w:rsidRDefault="00D54E5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България в мое лице подкрепи финалния текст на заключенията на Съвета за насърчаване на геотермалната енергия, беше отчетена важната роля на този тип енергия, както в жилищен сектор за отопление и охлаждане, така и по отношение на индустрия, енергийно осигуряване на индустриални паркове и икономически зони и за преодоляване на енергийната бедност и замърсяването на въздуха, като особено внимание беше обърнато от моя страна по отношение на необходимостта на осигуряване на безвъзмезден ресурс през различните механизми, които имаме.</w:t>
      </w:r>
    </w:p>
    <w:p w:rsidR="00D54E5E" w:rsidRPr="00362D67" w:rsidRDefault="00D54E5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 отношение на темата за Енергийния съюз, отбелязахме, че гарантирането на енергийната сигурност и на достъпна енергия в Е</w:t>
      </w:r>
      <w:r w:rsidR="00021728" w:rsidRPr="00362D67">
        <w:rPr>
          <w:rFonts w:ascii="Times New Roman" w:hAnsi="Times New Roman"/>
          <w:color w:val="000000" w:themeColor="text1"/>
          <w:sz w:val="28"/>
          <w:szCs w:val="28"/>
          <w:lang w:val="bg-BG"/>
        </w:rPr>
        <w:t>вропейския съюз е</w:t>
      </w:r>
      <w:r w:rsidRPr="00362D67">
        <w:rPr>
          <w:rFonts w:ascii="Times New Roman" w:hAnsi="Times New Roman"/>
          <w:color w:val="000000" w:themeColor="text1"/>
          <w:sz w:val="28"/>
          <w:szCs w:val="28"/>
          <w:lang w:val="bg-BG"/>
        </w:rPr>
        <w:t xml:space="preserve"> не</w:t>
      </w:r>
      <w:r w:rsidR="00021728" w:rsidRPr="00362D67">
        <w:rPr>
          <w:rFonts w:ascii="Times New Roman" w:hAnsi="Times New Roman"/>
          <w:color w:val="000000" w:themeColor="text1"/>
          <w:sz w:val="28"/>
          <w:szCs w:val="28"/>
          <w:lang w:val="bg-BG"/>
        </w:rPr>
        <w:t>о</w:t>
      </w:r>
      <w:r w:rsidRPr="00362D67">
        <w:rPr>
          <w:rFonts w:ascii="Times New Roman" w:hAnsi="Times New Roman"/>
          <w:color w:val="000000" w:themeColor="text1"/>
          <w:sz w:val="28"/>
          <w:szCs w:val="28"/>
          <w:lang w:val="bg-BG"/>
        </w:rPr>
        <w:t xml:space="preserve">бходимо да бъде </w:t>
      </w:r>
      <w:r w:rsidR="005E4646" w:rsidRPr="00362D67">
        <w:rPr>
          <w:rFonts w:ascii="Times New Roman" w:hAnsi="Times New Roman"/>
          <w:color w:val="000000" w:themeColor="text1"/>
          <w:sz w:val="28"/>
          <w:szCs w:val="28"/>
          <w:lang w:val="bg-BG"/>
        </w:rPr>
        <w:t>в основата на устойчивото бъдеще на енергийната политика, но при запазване на конкурентоспособностт</w:t>
      </w:r>
      <w:r w:rsidR="00525EF7" w:rsidRPr="00362D67">
        <w:rPr>
          <w:rFonts w:ascii="Times New Roman" w:hAnsi="Times New Roman"/>
          <w:color w:val="000000" w:themeColor="text1"/>
          <w:sz w:val="28"/>
          <w:szCs w:val="28"/>
          <w:lang w:val="bg-BG"/>
        </w:rPr>
        <w:t>а, разходоефективността и технологичната неутралност, и социалното благополучие на населението на Европейския съюз.</w:t>
      </w:r>
    </w:p>
    <w:p w:rsidR="00525EF7" w:rsidRPr="00362D67" w:rsidRDefault="00525EF7"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Също така, в проекта на доклада е включена информация по отношение на точките, така наречените други въпроси, които бяха обсъдени </w:t>
      </w:r>
      <w:r w:rsidR="000F10CD" w:rsidRPr="00362D67">
        <w:rPr>
          <w:rFonts w:ascii="Times New Roman" w:hAnsi="Times New Roman"/>
          <w:color w:val="000000" w:themeColor="text1"/>
          <w:sz w:val="28"/>
          <w:szCs w:val="28"/>
          <w:lang w:val="bg-BG"/>
        </w:rPr>
        <w:t>на заседанието.</w:t>
      </w:r>
    </w:p>
    <w:p w:rsidR="000F10CD" w:rsidRPr="00362D67" w:rsidRDefault="000F10CD"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r w:rsidR="00293CC0" w:rsidRPr="00362D67">
        <w:rPr>
          <w:rFonts w:ascii="Times New Roman" w:hAnsi="Times New Roman"/>
          <w:color w:val="000000" w:themeColor="text1"/>
          <w:sz w:val="28"/>
          <w:szCs w:val="28"/>
          <w:lang w:val="bg-BG"/>
        </w:rPr>
        <w:t xml:space="preserve"> Ви за вниманието</w:t>
      </w:r>
      <w:r w:rsidRPr="00362D67">
        <w:rPr>
          <w:rFonts w:ascii="Times New Roman" w:hAnsi="Times New Roman"/>
          <w:color w:val="000000" w:themeColor="text1"/>
          <w:sz w:val="28"/>
          <w:szCs w:val="28"/>
          <w:lang w:val="bg-BG"/>
        </w:rPr>
        <w:t>.</w:t>
      </w:r>
    </w:p>
    <w:p w:rsidR="000F10CD" w:rsidRPr="00362D67" w:rsidRDefault="00293CC0"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ДИМИТЪР ГЛАВЧЕВ: </w:t>
      </w:r>
      <w:r w:rsidR="00162361" w:rsidRPr="00362D67">
        <w:rPr>
          <w:rFonts w:ascii="Times New Roman" w:hAnsi="Times New Roman"/>
          <w:color w:val="000000" w:themeColor="text1"/>
          <w:sz w:val="28"/>
          <w:szCs w:val="28"/>
          <w:lang w:val="bg-BG"/>
        </w:rPr>
        <w:t>Благодаря Ви, министър Малинов.</w:t>
      </w:r>
    </w:p>
    <w:p w:rsidR="00162361" w:rsidRPr="00362D67" w:rsidRDefault="00162361"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6C21B7" w:rsidRPr="00362D67" w:rsidRDefault="00162361" w:rsidP="006C21B7">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0C1EB8">
      <w:pPr>
        <w:spacing w:line="360" w:lineRule="auto"/>
        <w:ind w:firstLine="1134"/>
        <w:jc w:val="both"/>
        <w:rPr>
          <w:rFonts w:ascii="Times New Roman" w:hAnsi="Times New Roman"/>
          <w:color w:val="000000" w:themeColor="text1"/>
          <w:sz w:val="28"/>
          <w:szCs w:val="28"/>
          <w:lang w:val="bg-BG"/>
        </w:rPr>
      </w:pPr>
    </w:p>
    <w:p w:rsidR="00364336" w:rsidRPr="00362D67" w:rsidRDefault="00364336" w:rsidP="00364336">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 xml:space="preserve">Точка </w:t>
      </w:r>
      <w:r w:rsidR="00373C38" w:rsidRPr="00362D67">
        <w:rPr>
          <w:rFonts w:ascii="Times New Roman" w:hAnsi="Times New Roman"/>
          <w:b/>
          <w:color w:val="000000" w:themeColor="text1"/>
          <w:szCs w:val="24"/>
          <w:u w:val="single"/>
          <w:lang w:val="bg-BG" w:eastAsia="bg-BG"/>
        </w:rPr>
        <w:t>18</w:t>
      </w:r>
    </w:p>
    <w:p w:rsidR="00364336" w:rsidRPr="00362D67" w:rsidRDefault="00C52DB1" w:rsidP="00364336">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приемане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доклад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резултатите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участието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заседанието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съюз</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правосъдие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вътрешни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работи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част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Правосъдие“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проведено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13 </w:t>
      </w:r>
      <w:r w:rsidRPr="00362D67">
        <w:rPr>
          <w:rFonts w:ascii="Times New Roman" w:hAnsi="Times New Roman" w:hint="eastAsia"/>
          <w:b/>
          <w:color w:val="000000" w:themeColor="text1"/>
          <w:szCs w:val="24"/>
          <w:lang w:val="bg-BG" w:eastAsia="bg-BG"/>
        </w:rPr>
        <w:t>декември</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Брюксел</w:t>
      </w:r>
      <w:r w:rsidR="000102CB" w:rsidRPr="00362D67">
        <w:rPr>
          <w:rFonts w:ascii="Times New Roman" w:hAnsi="Times New Roman"/>
          <w:b/>
          <w:color w:val="000000" w:themeColor="text1"/>
          <w:szCs w:val="24"/>
          <w:lang w:val="bg-BG" w:eastAsia="bg-BG"/>
        </w:rPr>
        <w:t>.</w:t>
      </w:r>
    </w:p>
    <w:p w:rsidR="00364336" w:rsidRPr="00362D67" w:rsidRDefault="00364336" w:rsidP="00364336">
      <w:pPr>
        <w:spacing w:line="360" w:lineRule="auto"/>
        <w:ind w:firstLine="1134"/>
        <w:jc w:val="both"/>
        <w:rPr>
          <w:rFonts w:ascii="Times New Roman" w:hAnsi="Times New Roman"/>
          <w:color w:val="000000" w:themeColor="text1"/>
          <w:sz w:val="28"/>
          <w:szCs w:val="28"/>
          <w:lang w:val="bg-BG"/>
        </w:rPr>
      </w:pPr>
    </w:p>
    <w:p w:rsidR="005D61B8" w:rsidRPr="00362D67" w:rsidRDefault="005D61B8" w:rsidP="005D61B8">
      <w:pPr>
        <w:spacing w:line="360" w:lineRule="auto"/>
        <w:ind w:firstLine="1134"/>
        <w:jc w:val="both"/>
        <w:rPr>
          <w:rFonts w:ascii="Times New Roman" w:hAnsi="Times New Roman"/>
          <w:color w:val="000000" w:themeColor="text1"/>
          <w:sz w:val="28"/>
          <w:szCs w:val="28"/>
          <w:lang w:val="bg-BG"/>
        </w:rPr>
      </w:pPr>
    </w:p>
    <w:p w:rsidR="00373C38" w:rsidRPr="00362D67" w:rsidRDefault="00C52DB1"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Внася министърът на правосъдието.</w:t>
      </w:r>
    </w:p>
    <w:p w:rsidR="00C52DB1" w:rsidRPr="00362D67" w:rsidRDefault="00C52DB1"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Министър Павлова, заповядайте.</w:t>
      </w:r>
    </w:p>
    <w:p w:rsidR="00C52DB1" w:rsidRPr="00362D67" w:rsidRDefault="00C52DB1"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МАРИЯ ПАВЛОВА: </w:t>
      </w:r>
      <w:r w:rsidR="00D07652" w:rsidRPr="00362D67">
        <w:rPr>
          <w:rFonts w:ascii="Times New Roman" w:hAnsi="Times New Roman"/>
          <w:color w:val="000000" w:themeColor="text1"/>
          <w:sz w:val="28"/>
          <w:szCs w:val="28"/>
          <w:lang w:val="bg-BG"/>
        </w:rPr>
        <w:t>Благодаря Ви.</w:t>
      </w:r>
    </w:p>
    <w:p w:rsidR="00D07652" w:rsidRPr="00362D67" w:rsidRDefault="00D07652"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господин министър-председател, уважаеми госпожи и господа министри, представям на Вашето внимание резултати от Съвет ПВР, част „Правосъдие“, което се проведе на 13 декември 2024 година.</w:t>
      </w:r>
    </w:p>
    <w:p w:rsidR="00D07652" w:rsidRPr="00362D67" w:rsidRDefault="00D07652"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 време на заседанието беше постигнат общ подход по приложението на Директива за определяне на минималните правила за предотвратяване</w:t>
      </w:r>
      <w:r w:rsidR="00214DCB" w:rsidRPr="00362D67">
        <w:rPr>
          <w:rFonts w:ascii="Times New Roman" w:hAnsi="Times New Roman"/>
          <w:color w:val="000000" w:themeColor="text1"/>
          <w:sz w:val="28"/>
          <w:szCs w:val="28"/>
          <w:lang w:val="bg-BG"/>
        </w:rPr>
        <w:t xml:space="preserve"> подпомагането на незаконното влизане, транзит и престой</w:t>
      </w:r>
      <w:r w:rsidR="00E5749E" w:rsidRPr="00362D67">
        <w:rPr>
          <w:rFonts w:ascii="Times New Roman" w:hAnsi="Times New Roman"/>
          <w:color w:val="000000" w:themeColor="text1"/>
          <w:sz w:val="28"/>
          <w:szCs w:val="28"/>
          <w:lang w:val="bg-BG"/>
        </w:rPr>
        <w:t xml:space="preserve"> в Съюза и борбата с него.</w:t>
      </w:r>
    </w:p>
    <w:p w:rsidR="00E5749E" w:rsidRPr="00362D67" w:rsidRDefault="00E5749E"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България подкрепи общия подход и запазване на хуманитарната</w:t>
      </w:r>
      <w:r w:rsidR="005A6A4F" w:rsidRPr="00362D67">
        <w:rPr>
          <w:rFonts w:ascii="Times New Roman" w:hAnsi="Times New Roman"/>
          <w:color w:val="000000" w:themeColor="text1"/>
          <w:sz w:val="28"/>
          <w:szCs w:val="28"/>
          <w:lang w:val="bg-BG"/>
        </w:rPr>
        <w:t xml:space="preserve"> клауза в съображенията към преамбюл</w:t>
      </w:r>
      <w:r w:rsidR="002866DA" w:rsidRPr="00362D67">
        <w:rPr>
          <w:rFonts w:ascii="Times New Roman" w:hAnsi="Times New Roman"/>
          <w:color w:val="000000" w:themeColor="text1"/>
          <w:sz w:val="28"/>
          <w:szCs w:val="28"/>
          <w:lang w:val="bg-BG"/>
        </w:rPr>
        <w:t>а, който ще позволи на страните, които са външна граница на Съюза да бъдат по-гъвкави при криминализирането на деяния по смисъла на директивата така, че контрабандистите да бъдат ефективно наказвани.</w:t>
      </w:r>
    </w:p>
    <w:p w:rsidR="002866DA" w:rsidRPr="00362D67" w:rsidRDefault="002866DA"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рамките на обсъжданията беше постигнат общ подход и по предложението за Директива относно борбата със сексуалното насилие и сексуална експлоатация на деца, както и с материалите, съдържащи сексуално насилие над деца.</w:t>
      </w:r>
    </w:p>
    <w:p w:rsidR="002866DA" w:rsidRPr="00362D67" w:rsidRDefault="00CD385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Министрите приеха частичен общ подход по ключови елементи от предложението за директива за хармонизиране на някои аспекти на правото в областта на несъстоятелността.</w:t>
      </w:r>
    </w:p>
    <w:p w:rsidR="00CD3853" w:rsidRPr="00362D67" w:rsidRDefault="00B4280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Приемането на този инструмент е решаваща стъпка, за да стане Европейския съюз по-привлекателен за инвеститорите.</w:t>
      </w:r>
    </w:p>
    <w:p w:rsidR="00B42808" w:rsidRPr="00362D67" w:rsidRDefault="00B4280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Беше обсъдена и темата относно развитието на европейското наказателно право.</w:t>
      </w:r>
    </w:p>
    <w:p w:rsidR="00B42808" w:rsidRPr="00362D67" w:rsidRDefault="00B4280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България изрази подкрепа за новите типове уредби, които ще допринесат за по-голяма последователност, сигурност и предвидимост в законодателния процес.</w:t>
      </w:r>
    </w:p>
    <w:p w:rsidR="00B42808" w:rsidRPr="00362D67" w:rsidRDefault="00B4280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 време на заседанието беше предоставена актуална информация за напредъка по отношение борба с трафика на наркотици, организирана престъпност, борбата срещу безнаказаността на извършителите на военни престъпления в Украйна, преговорите между Европейския съюз и САЩ за сключване на споразумение за подобряване на достъпа до електронни доказателства за целите на наказателния процес.</w:t>
      </w:r>
    </w:p>
    <w:p w:rsidR="00B42808" w:rsidRPr="00362D67" w:rsidRDefault="00B4280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 време на работния обяд предмет на обсъждане беше използването на изкуствения интелект в областта на правосъдието.</w:t>
      </w:r>
    </w:p>
    <w:p w:rsidR="00B42808" w:rsidRPr="00362D67" w:rsidRDefault="00B42808"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 за вниманието.</w:t>
      </w:r>
    </w:p>
    <w:p w:rsidR="00B42808" w:rsidRPr="00362D67" w:rsidRDefault="00A2476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Павлова.</w:t>
      </w:r>
    </w:p>
    <w:p w:rsidR="00A24763" w:rsidRPr="00362D67" w:rsidRDefault="00A2476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A24763" w:rsidRPr="00362D67" w:rsidRDefault="00A24763" w:rsidP="005D61B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Преминаваме към следващата точка.</w:t>
      </w:r>
    </w:p>
    <w:p w:rsidR="00373C38" w:rsidRPr="00362D67" w:rsidRDefault="00373C38" w:rsidP="005D61B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19</w:t>
      </w:r>
    </w:p>
    <w:p w:rsidR="000E6E98" w:rsidRPr="00362D67" w:rsidRDefault="000E6E98" w:rsidP="000E6E98">
      <w:pPr>
        <w:ind w:right="3261"/>
        <w:jc w:val="both"/>
        <w:rPr>
          <w:rFonts w:ascii="Times New Roman" w:hAnsi="Times New Roman"/>
          <w:b/>
          <w:color w:val="000000" w:themeColor="text1"/>
          <w:szCs w:val="24"/>
          <w:lang w:val="bg-BG"/>
        </w:rPr>
      </w:pPr>
      <w:r w:rsidRPr="00362D67">
        <w:rPr>
          <w:rFonts w:ascii="Times New Roman" w:hAnsi="Times New Roman"/>
          <w:b/>
          <w:color w:val="000000" w:themeColor="text1"/>
          <w:szCs w:val="24"/>
          <w:lang w:val="bg-BG"/>
        </w:rPr>
        <w:t>Проект на Решение за даване на разрешение за отдаване под наем на дълготрайни активи – имот, собственост на „София Тех Парк“ АД, чрез пряко договаряне, на Българската агенция за инвестиции.</w:t>
      </w: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Думата има министър Росен Карадимов.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РОСЕН КАРАДИМОВ: Уважаеми господин министър-председател, уважаема госпожо вицепремиер, колеги, с проекта на акт се предлага Министерски съвет да даде разрешение за отдаване под наем на дълготрайни активи, представляващи обособени офисни помещения, собственост на „София Тех Парк“ АД, чрез пряко договаряне с Българската агенция за инвестиции, при начална цена, определена от независим оценител.</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Българската агенция за инвестиции е ключова държавна институция, която при извършения предварителен преглед от Инвестиционния комитет към ОИСР на страната е отправена съществена препоръка да укрепи капацитета на Българската агенция за инвестиции.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Впрочем, въпросната препоръка беше обсъдена и по време на срещата ни с генералния секретар на ОИСР Матиас Корман през м. ноември 2024 г.</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Именно, поради това още в края на 2023 г. в Закона за държавния бюджет за 2024 г. за преместването на Българската агенция за инвестиции в нова сграда бяха предвидени целеви средства в размер на 5 милиона лева. С Постановление на Министерски съвет от 6 декември 2024 г. по бюджета на министерството бяха предоставени част от тези средства в размер на 1 милион.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Същевременно „София Тех Парк“ е публично предприятие и разполага с подходяща за целите на БАИ офисна площ в сграда Инкубатор.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Съществува правна възможност помещенията да бъдат отдадени под наем на БАИ, която е второстепенен разпоредител с бюджет към Министерство на иновациите и растежа, чрез пряко договаряне, съгласно Правилника за прилагане на Закона за публичните предприятия, чл. 30, ал. 1, т. 9 след разрешение на Министерски съвет, като началната цена се определя от независим оценител.</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Чрез присъствието на Агенцията в иновационната екосистема на „София Тех Парк“ потенциалните инвеститори ще се запознаят с възможностите, които той предоставя, чрез лабораторен комплекс, високотехнологичен инкубатор, иновационен форум, суперкомпютър, който е част от мрежата на високопроизводителните машини в Европейския съюз. Това създава изключително добра инвестиционна среща, която надхвърля в много пъти, многократно, въздействието върху потенциалните инвеститори от ситуирането на Българската агенция за инвестиции, в която и да било друга локация.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На практика, предложеното решение, и това е особено важно, води до едновременно използване на един и същ вложен публичен ресурс за изпълнение на задачи и по двете ръководени от Министерство на иновациите и растежа политики за насърчаване на инвестициите и за насърчаване на иновациите, тъй като от своя страна „София Тех Парк“ се задължава да реинвестира наемната цена в модернизация на площи, оборудване и лабораторни сгради, както и на нови услуги на инкубаторните предприятия.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Съгласувателната процедура е минала без забележки и предложения. Има едно отправено предложение, което е взет предвид от вносителя.</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 оглед на изложеното предлагам Министерски съвет да вземе Решение в горния смисъл.</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Карадимов.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Всъщност, ние сега даваме разрешение да започне проектодоговарянето. Нищо друго?</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РОСЕН КАРАДИМОВ: Да. Точно така.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 на Решение.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20</w:t>
      </w:r>
    </w:p>
    <w:p w:rsidR="000E6E98" w:rsidRPr="00362D67" w:rsidRDefault="000E6E98" w:rsidP="000E6E98">
      <w:pPr>
        <w:ind w:right="3261"/>
        <w:jc w:val="both"/>
        <w:rPr>
          <w:rFonts w:ascii="Times New Roman" w:hAnsi="Times New Roman"/>
          <w:b/>
          <w:color w:val="000000" w:themeColor="text1"/>
          <w:szCs w:val="24"/>
          <w:lang w:val="bg-BG" w:eastAsia="bg-BG"/>
        </w:rPr>
      </w:pPr>
      <w:r w:rsidRPr="00362D67">
        <w:rPr>
          <w:rFonts w:ascii="Times New Roman" w:hAnsi="Times New Roman"/>
          <w:b/>
          <w:color w:val="000000" w:themeColor="text1"/>
          <w:szCs w:val="24"/>
          <w:lang w:val="bg-BG" w:eastAsia="bg-BG"/>
        </w:rPr>
        <w:t xml:space="preserve">Проект на </w:t>
      </w:r>
      <w:r w:rsidRPr="00362D67">
        <w:rPr>
          <w:rFonts w:ascii="Times New Roman" w:hAnsi="Times New Roman"/>
          <w:b/>
          <w:color w:val="000000" w:themeColor="text1"/>
          <w:szCs w:val="24"/>
          <w:lang w:val="bg-BG"/>
        </w:rPr>
        <w:t>Решение за одобряване проект на Програма за сътрудничество в областта на висшето образование и науката между Министерството на образованието и науката на Република България и Министерството на културата и иновациите на Унгария за периода 2025 – 2027 г.</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Думата има министър Цоков.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ГАЛИН ЦОКОВ: Уважаеми господин премиер, госпожо вицепремиер, уважаеми колеги министри, последната Програма за сътрудничество в областта на висшето образование и науката между двете страни е подписана на 7 ноември 2022 г. и изтече на 31 декември 2024 г. В тази връзка Министерство на образованието и науката на Република България и Министерство на културата и иновациите на Унгария съгласуваха текст, проект на Програма за периода 2025 – 2027 г., като при съгласие от двете страни периодът може да бъде удължен с още 3 години.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проект на Програмата са конкретизирани формите на сътрудничество, а именно в областта на висшето образованието, и по-конкретно насърчаване на прякото сътрудничество между висшите училища, подкрепа на двустранни контакти, обмен на лектори, на гост-преподаватели във висши училища, занимаващи се с обучение по езика и културата на другата страна. Страните ще приемат ежегодно на реципрочна основа студенти, докторанти, изследователи и преподаватели. Посочени са конкретни квоти за обмен на студенти, докторанти, специализанти, преподаватели и участници в летни езикови семинари в двете държави.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Българската страна ще продължи да подкрепя дейността на лекторите по български и унгарски език, приемани в двете страни на реципрочна основа и българското национално самоуправление в Унгария, което по Програмата за подпомагане на българските общности зад граница за изучаване на български език подпомага Българското училище за роден език и Българската двуезична малцинствена детска градина в Унгария.</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областта на научните изследвания, вкл. подкрепа за съвместно разработване на научноизследователски проекти, обмен на учени и експерти, които ще бъдат включени в изпълнение на общи проекти, обмен на опит и публикации в областта на науката и технологиите.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 ви.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Цоков.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Унгария имаме българско малцинство, както знаете, което е много добре прието там. Има представителство в Парламента.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ГАЛИН ЦОКОВ: При последното преброяване са 50 хиляди.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Така че, това е изключително полезен проект на Решение.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го.</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21</w:t>
      </w:r>
    </w:p>
    <w:p w:rsidR="000E6E98" w:rsidRPr="00362D67" w:rsidRDefault="000E6E98" w:rsidP="000E6E98">
      <w:pPr>
        <w:ind w:right="3261"/>
        <w:jc w:val="both"/>
        <w:rPr>
          <w:rFonts w:ascii="Times New Roman" w:hAnsi="Times New Roman"/>
          <w:b/>
          <w:color w:val="000000" w:themeColor="text1"/>
          <w:szCs w:val="24"/>
          <w:lang w:val="bg-BG" w:eastAsia="bg-BG"/>
        </w:rPr>
      </w:pPr>
      <w:r w:rsidRPr="00362D67">
        <w:rPr>
          <w:rFonts w:ascii="Times New Roman" w:hAnsi="Times New Roman"/>
          <w:b/>
          <w:color w:val="000000" w:themeColor="text1"/>
          <w:szCs w:val="24"/>
          <w:lang w:val="bg-BG" w:eastAsia="bg-BG"/>
        </w:rPr>
        <w:t xml:space="preserve">Проект на </w:t>
      </w:r>
      <w:r w:rsidRPr="00362D67">
        <w:rPr>
          <w:rFonts w:ascii="Times New Roman" w:hAnsi="Times New Roman"/>
          <w:b/>
          <w:color w:val="000000" w:themeColor="text1"/>
          <w:szCs w:val="24"/>
          <w:lang w:val="bg-BG"/>
        </w:rPr>
        <w:t>Решение за одобряване позицията на Република България за участие в неформалното заседание на Съвета по образование, младеж, култура и спорт на Европейския съюз, част „Образование“, което ще се проведе на 21 и 22 януари 2025 г. във Варшава.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Отново думата има министър Цоков.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ГАЛИН ЦОКОВ: Уважаеми господин премиер, госпожо вицепремиер, уважаеми колеги министри, заседанието на Съвета е посветено на приобщаващото образование и ще обхване два дебата.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Участие от българска страна ще вземе г-жа Маргарита Ганева – посланик на България във Варшава.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На 21 януари министри на образованието ще проведат ориентировъчен дебат на тема „Превантивните аспекти на приобщаващото образование и предизвикателствата пред процеса на прилагането им“.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 време на дебата България ще сподели визията си развитие на висококачествено, приобщаващо, ценностно-ориентирано и продължаващо през целия живот образование, обучение и учене. Ще представи мерки, заложени в различни национални програми, целящи осигуряване на общата и допълнителна подкрепа за личностно развитие на деца и ученици и осигуряване, въвеждане и развитие на приобщаващото образование, насочени към отчитане на образователните потребности на всички деца и ученици с акцент върху децата и учениците със специални образователни потребности и тези от уязвими групи.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На 22 януари министрите на образованието ще проведат дебат на тема „Промяната, основана на доказателства – стратегическо прилагане на висококачествено приобщаващо образование“.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 време на дебата България ще представи най-актуалните изменения в правната си уредба, които целят повишаване качеството на приобщаващото образование. Ще посочи участието си в пилотни проекти и инициативи, които имат за цел  утвърждаване на позитивна и толерантна училищна среда. Ще представи конкретно съществуващите механизми и структури за мониторинг и оценка на изпълнение на дейности за приобщаващо образование в училищата и детски градини с фокус върху дейността на Националния инспекторат по образованието и резултатите от неговата дейност.</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 ви.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Цоков.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22</w:t>
      </w:r>
    </w:p>
    <w:p w:rsidR="000E6E98" w:rsidRPr="00362D67" w:rsidRDefault="000E6E98" w:rsidP="000E6E98">
      <w:pPr>
        <w:ind w:right="3261"/>
        <w:jc w:val="both"/>
        <w:rPr>
          <w:rFonts w:ascii="Times New Roman" w:hAnsi="Times New Roman"/>
          <w:b/>
          <w:color w:val="000000" w:themeColor="text1"/>
          <w:szCs w:val="24"/>
          <w:lang w:val="bg-BG"/>
        </w:rPr>
      </w:pPr>
      <w:r w:rsidRPr="00362D67">
        <w:rPr>
          <w:rFonts w:ascii="Times New Roman" w:hAnsi="Times New Roman"/>
          <w:b/>
          <w:color w:val="000000" w:themeColor="text1"/>
          <w:szCs w:val="24"/>
          <w:lang w:val="bg-BG"/>
        </w:rPr>
        <w:t xml:space="preserve">Проект на </w:t>
      </w:r>
      <w:r w:rsidRPr="00362D67">
        <w:rPr>
          <w:rFonts w:ascii="Times New Roman" w:hAnsi="Times New Roman"/>
          <w:color w:val="000000" w:themeColor="text1"/>
          <w:sz w:val="20"/>
          <w:lang w:val="bg-BG"/>
        </w:rPr>
        <w:t> </w:t>
      </w:r>
      <w:r w:rsidRPr="00362D67">
        <w:rPr>
          <w:rFonts w:ascii="Times New Roman" w:hAnsi="Times New Roman"/>
          <w:b/>
          <w:color w:val="000000" w:themeColor="text1"/>
          <w:szCs w:val="24"/>
          <w:lang w:val="bg-BG"/>
        </w:rPr>
        <w:t>Решение за определяне на мерки по чл. 42, ал. 1 от Закона за управление на отпадъците за премахване на опасност за човешкото здраве и околната среда в резултат от нерегламентирано третиране на опасни отпадъци.</w:t>
      </w: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Министър Димитров, Вие ли?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ПЕТЪР ДИМИТРОВ: Да, аз.</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Заповядайте.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ПЕТЪР ДИМИТРОВ: Уважаеми господин министър-председател, уважаема госпожо заместник министър-председател, уважаеми дами и господа министри, от Районна прокуратура – Перник в Министерство на околната среда и водите постъпва Постановление, с което на министъра на околната среда и водите е възложено предприемането на неотложни действия по компетентност, съгласно Закона за управление на отпадъци за премахване на съществуващата опасност за околната среда и човешкото здраве в резултат от съхраняването на опасни отпадъци.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 цел изпълнение на Постановлението на Районна прокуратура – Перник със заповед № РД-667 от 23 юли 2024 г. на министъра на околната среда и водите е създадена междуведомствена работна група с цел определяне на приложимите процедури и мерки за премахване на опасността.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На площадката, към момента, са налични опасни отпадъци в приблизително количество около 14 тона, вкл. цианиди, метали, живак, азотна киселина, дезинфектанти, разтвори, формалин и др.</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Във връзка със създалата се ситуация и предвид наличието на изключително опасни отпадъци, вкл. и взривоопасни, които крият риск за здравето и живота на населението, внасям за разглеждане и одобрение на настоящото Решение на Министерски съвет за определяне на мерки по чл. 42, ал. 1 от Закона за управление на отпадъците за премахване опасността за човешкото здраве и околната среда в резултат на регламентирано третиране на опасни отпадъци.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 за вниманието.</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Димитров.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Министър Кондева, ще вземете ли отношение?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ГАЛЯ КОНДЕВА: Не.</w:t>
      </w:r>
    </w:p>
    <w:p w:rsidR="00DB6B8A" w:rsidRPr="00362D67" w:rsidRDefault="000E6E98" w:rsidP="00DB6B8A">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Добре.</w:t>
      </w:r>
    </w:p>
    <w:p w:rsidR="000E6E98" w:rsidRPr="00362D67" w:rsidRDefault="000E6E98" w:rsidP="00DB6B8A">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23</w:t>
      </w:r>
    </w:p>
    <w:p w:rsidR="000E6E98" w:rsidRPr="00362D67" w:rsidRDefault="000E6E98" w:rsidP="000E6E98">
      <w:pPr>
        <w:ind w:right="3261"/>
        <w:jc w:val="both"/>
        <w:rPr>
          <w:rFonts w:ascii="Times New Roman" w:hAnsi="Times New Roman"/>
          <w:b/>
          <w:color w:val="000000" w:themeColor="text1"/>
          <w:szCs w:val="24"/>
          <w:lang w:val="bg-BG"/>
        </w:rPr>
      </w:pPr>
      <w:r w:rsidRPr="00362D67">
        <w:rPr>
          <w:rFonts w:ascii="Times New Roman" w:hAnsi="Times New Roman"/>
          <w:b/>
          <w:color w:val="000000" w:themeColor="text1"/>
          <w:szCs w:val="24"/>
          <w:lang w:val="bg-BG"/>
        </w:rPr>
        <w:t>Проект на Решение за приемане на доклад за одобряване на резултатите от участието на Република България в заседанието на Съвета на Европейския съюз по околна среда, проведено на 17 декември 2024 г. в Брюксел.</w:t>
      </w: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Отново думата има министър Димитров.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ПЕТЪР ДИМИТРОВ: Благодаря.</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господин министър-председател, уважаема госпожо заместник министър-председател, уважаеми дами и господа министри, на 17 декември 2024 г. в Брюксел се проведе заседание на Съвета на Европейския съюз по околна среда.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Съветът прие общ подход по предложението за Регламент за предотвратяване на загубите на пластмасови гранули, което е основа за стартиране на преговорите с Европейския парламент.</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Министрите обсъдиха нивото на амбиция на проекта на Регламент за изискванията за кръговост при проектирането на превозни средства и управлението на излезлите от употреба превозни средства.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Министрите обмениха мнения и по Съобщението на Европейската комисия относно целта на Европейския съюз в областта на климата за 2040 г.</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тази връзка, предлагам Министерски съвет да приеме за сведение доклада за резултатите от проведеното заседание.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Димитров.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24</w:t>
      </w:r>
    </w:p>
    <w:p w:rsidR="000E6E98" w:rsidRPr="00362D67" w:rsidRDefault="000E6E98" w:rsidP="000E6E98">
      <w:pPr>
        <w:ind w:right="3261"/>
        <w:jc w:val="both"/>
        <w:rPr>
          <w:rFonts w:ascii="Times New Roman" w:hAnsi="Times New Roman"/>
          <w:b/>
          <w:color w:val="000000" w:themeColor="text1"/>
          <w:szCs w:val="24"/>
          <w:lang w:val="bg-BG"/>
        </w:rPr>
      </w:pPr>
      <w:r w:rsidRPr="00362D67">
        <w:rPr>
          <w:rFonts w:ascii="Times New Roman" w:hAnsi="Times New Roman"/>
          <w:b/>
          <w:color w:val="000000" w:themeColor="text1"/>
          <w:szCs w:val="24"/>
          <w:lang w:val="bg-BG"/>
        </w:rPr>
        <w:t>Проект на  Решение за одобряване на позицията и за даване на съгласие Република България да участва по Дело С-615/24 на Съда на Европейския съюз, образувано по преюдициално запитване на Corte suprema di cassazione (Върховен касационен съд, Италия) във връзка с жалба, подадена от Ambito territoriale di caccia Ancona 2 (Териториален ловен район Анкона 2) срещу Azienda Agricola Camarzano di RK (Земеделско стопанство Камарцано на РК) срещу решението на Tribunale Di Ancona (Окръжен съд, Анкона, Италия).</w:t>
      </w: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Заповядайте, министър Тахов.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ГЕОРГИ ТАХОВ: Благодаря Ви.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Уважаеми господин министър-председател, уважаема госпожо заместник министър-председател, уважаеми колеги, предмет на главното производство е искане отправено от Върховен касационен съд на Италия от Териториален ловен район Анкона 2 срещу Земеделско стопанство Камарцано за тълкуване правото на Съюза относно обективното съществуване, като условие или изискване за допустимост при предоставяне на държавната помощ </w:t>
      </w:r>
      <w:r w:rsidRPr="00362D67">
        <w:rPr>
          <w:rFonts w:ascii="Times New Roman" w:hAnsi="Times New Roman"/>
          <w:color w:val="000000" w:themeColor="text1"/>
          <w:sz w:val="28"/>
          <w:szCs w:val="28"/>
        </w:rPr>
        <w:t xml:space="preserve">de minimis, </w:t>
      </w:r>
      <w:r w:rsidRPr="00362D67">
        <w:rPr>
          <w:rFonts w:ascii="Times New Roman" w:hAnsi="Times New Roman"/>
          <w:color w:val="000000" w:themeColor="text1"/>
          <w:sz w:val="28"/>
          <w:szCs w:val="28"/>
          <w:lang w:val="bg-BG"/>
        </w:rPr>
        <w:t xml:space="preserve">на декларация от предприятието заявител по Регламент ЕС 1408/2013 на Комисията от 18 декември 2013 г.  относно прилагане на членове 107 и 108 от Договора за функционирането на Европейския съюз към помощта </w:t>
      </w:r>
      <w:r w:rsidRPr="00362D67">
        <w:rPr>
          <w:rFonts w:ascii="Times New Roman" w:hAnsi="Times New Roman"/>
          <w:color w:val="000000" w:themeColor="text1"/>
          <w:sz w:val="28"/>
          <w:szCs w:val="28"/>
        </w:rPr>
        <w:t>de minimis</w:t>
      </w:r>
      <w:r w:rsidRPr="00362D67">
        <w:rPr>
          <w:rFonts w:ascii="Times New Roman" w:hAnsi="Times New Roman"/>
          <w:color w:val="000000" w:themeColor="text1"/>
          <w:sz w:val="28"/>
          <w:szCs w:val="28"/>
          <w:lang w:val="bg-BG"/>
        </w:rPr>
        <w:t xml:space="preserve"> в селскостопанския сектор – ОВ </w:t>
      </w:r>
      <w:r w:rsidRPr="00362D67">
        <w:rPr>
          <w:rFonts w:ascii="Times New Roman" w:hAnsi="Times New Roman"/>
          <w:color w:val="000000" w:themeColor="text1"/>
          <w:sz w:val="28"/>
          <w:szCs w:val="28"/>
        </w:rPr>
        <w:t>L</w:t>
      </w:r>
      <w:r w:rsidRPr="00362D67">
        <w:rPr>
          <w:rFonts w:ascii="Times New Roman" w:hAnsi="Times New Roman"/>
          <w:color w:val="000000" w:themeColor="text1"/>
          <w:sz w:val="28"/>
          <w:szCs w:val="28"/>
          <w:lang w:val="bg-BG"/>
        </w:rPr>
        <w:t xml:space="preserve">  352 от 24 декември 2013 г., която да удостоверява, че максималните прагове на помощта не са били надхвърлени през последните три години, при условия, че регистърът, обединяващ база данни, се счита за надежден след най-малко три години, независимо от обстоятелството, че националният орган, отговарящ за предоставяне на помощта, не е поискал това от предприятието и независимо от последващата проверка, че не е получена държавна помощ, надвишаваща позволения максимален праг за три години.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Преюдициалното запитване се отнася до тълкуването на чл. 3 и 6 от Регламент ЕС 1408/2013 на Комисията от 18 декември 2013 г. относно прилагането на членове 107 и 108 от Договора за функционирането на Европейския съюз към помощта </w:t>
      </w:r>
      <w:r w:rsidRPr="00362D67">
        <w:rPr>
          <w:rFonts w:ascii="Times New Roman" w:hAnsi="Times New Roman"/>
          <w:color w:val="000000" w:themeColor="text1"/>
          <w:sz w:val="28"/>
          <w:szCs w:val="28"/>
        </w:rPr>
        <w:t>de minimis</w:t>
      </w:r>
      <w:r w:rsidRPr="00362D67">
        <w:rPr>
          <w:rFonts w:ascii="Times New Roman" w:hAnsi="Times New Roman"/>
          <w:color w:val="000000" w:themeColor="text1"/>
          <w:sz w:val="28"/>
          <w:szCs w:val="28"/>
          <w:lang w:val="bg-BG"/>
        </w:rPr>
        <w:t xml:space="preserve"> в селскостопанския сектор.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Българското правителство счита, че посочените разпоредби не трябва да се тълкуват като забрана за предоставяне на държавна помощ </w:t>
      </w:r>
      <w:r w:rsidRPr="00362D67">
        <w:rPr>
          <w:rFonts w:ascii="Times New Roman" w:hAnsi="Times New Roman"/>
          <w:color w:val="000000" w:themeColor="text1"/>
          <w:sz w:val="28"/>
          <w:szCs w:val="28"/>
        </w:rPr>
        <w:t>de minimis</w:t>
      </w:r>
      <w:r w:rsidRPr="00362D67">
        <w:rPr>
          <w:rFonts w:ascii="Times New Roman" w:hAnsi="Times New Roman"/>
          <w:color w:val="000000" w:themeColor="text1"/>
          <w:sz w:val="28"/>
          <w:szCs w:val="28"/>
          <w:lang w:val="bg-BG"/>
        </w:rPr>
        <w:t xml:space="preserve"> през първите три години след създаването на националната база данни, но следва субектът, носител на задължение за изплащане на обезщетение, да изиска декларация с цел спазване на разпоредбите на Регламент ЕС 1408/2013, националната нормативна уредба и представяне на достоверни данни. Липсата на декларация не следва да бъде основание за отказ от приемане на заявление за обезщетение в областта на селското стопанство през първите три години след създаване на национална база данни от съответния субект. Изцяло в отговорността на всяка държава членка е да изисква, чрез вътрешното си законодателство предоставяне на такава декларация с оглед прилагане на Регламент ЕС 1408/2013. Още повече, че всяка държава разполага със свободата да създаде съответния ред, по който същата да бъде представена от съответния субект, носител на право на обезщетение.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Проектът на позиция е одобрен от Съвета по европейските въпроси на 13 януари 2025 г.</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Във връзка с гореизложеното, уважаеми господин министър-председател, предлагам Министерски съвет да приеме предложения проект на протоколно решение.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Тахов.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25</w:t>
      </w:r>
    </w:p>
    <w:p w:rsidR="000E6E98" w:rsidRPr="00362D67" w:rsidRDefault="000E6E98" w:rsidP="000E6E98">
      <w:pPr>
        <w:ind w:right="3261"/>
        <w:jc w:val="both"/>
        <w:rPr>
          <w:rFonts w:ascii="Times New Roman" w:hAnsi="Times New Roman"/>
          <w:b/>
          <w:color w:val="000000" w:themeColor="text1"/>
          <w:szCs w:val="24"/>
          <w:lang w:val="bg-BG"/>
        </w:rPr>
      </w:pPr>
      <w:r w:rsidRPr="00362D67">
        <w:rPr>
          <w:rFonts w:ascii="Times New Roman" w:hAnsi="Times New Roman"/>
          <w:b/>
          <w:color w:val="000000" w:themeColor="text1"/>
          <w:szCs w:val="24"/>
          <w:lang w:val="bg-BG"/>
        </w:rPr>
        <w:t>Проект на Решение за приемане на доклад за одобряване на резултатите от участието на Република България в заседанието на Съвета на Европейския съюз по земеделие и рибарство, проведено на 9 и 10 декември 2024 г. в Брюксел.</w:t>
      </w: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Отново думата има министър Тахов.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ГЕОРГИ ТАХОВ: Благодаря Ви.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господин министър-председател, уважаема госпожо заместник министър-председател, уважаеми колеги, на 9 и 10 декември 2024 г. в Брюксел се проведе редовно заседание на Съвета на Европейския съюз по земеделие и рибарство, в което участие взе д-р Лозана Василева – заместник-министър на земеделието и храните.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областта на рибарството Съветът постигна политическо споразумение по предложението за Регламент на Съвета за определяне за 2025 г.  на възможностите за риболов на някои рибни запаси и групи рибни запаси, приложими в Средиземно и Черно море. Определените в него риболовни възможности за 2025 г. на страната ни са в пълно съответствие с всички заложени цели от българска страна и приетите регионални мерки и ангажименти в рамките на Годишната среща на Генералната комисия по рибарство за Средиземно море. Също така те кореспондират с наличните научни съвети и отчитат социално-икономическите аспекти при риболова на калкан и цаца в Черно море. Съгласно постигнатите договорености се увеличава общият допустим улов на калкан в Черно море, като квотата на Европейския съюз нараства с 10 процента – от 150 на 165 тона, разпределени по равно между Република България и Румъния по 82,5 тона. На регионално ниво е постигнато съгласие това увеличение да се прилага през четиригодишния период от 2025 – 2028 г. Риболовните възможности ще бъдат допълнени и с прехвърленото неусвоено количество квота за улов на калкан за 2023 г. в размер на 7,76 тона, с което риболовните възможности на Република България за улов на калкан в Черно море през 2025 г. ще достигнат 90,26 тона.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областта на земеделието Съветът обмени мнения по темата за Общата селскостопанска политика за периода след 2027 г., която да е насочена към земеделските стопани, като делегациите подчертаха своите ключови послания във връзка със Заключенията относно Общата селскостопанска политика след 2027 г. към конкурентоспособно, устойчиво на кризи, издръжливо, ориентирано към земеделските стопани и основано на знанието бъдещо селско стопанство на Европейския съюз, които бяха единодушно одобрени от Съвета без дискусия. Заключенията призовават за целенасочени и адекватни ресурси за Общата селскостопанска политика, за поддържане на отделна и независима политика, съдържаща два стълба. Акцент е поставен и върху директните плащания и тяхната роля за подкрепа стабилността на доходите на земеделските производители, включително в контекста на Зеления преход. Също така делегациите подчертаха пред новия комисар по земеделие и храни своите приоритети за бъдещата Обща селскостопанска политика и в този контекст предоставиха политически насоки, които новата Комисия да вземе предвид при изготвянето на Визията за селското стопанство и храните през първите 100 дни от своя мандат, както и за законодателните предложения за Общата селскостопанска политика след 2027 г.</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Съветът проведе политически дебат относно бъдещите възможности за биоикономиката. Делегациите призоваха Комисията да предложи опростяване и съгласувани политики, за да се използва напълно потенциалът на този сектор. Подчертаха, че основата на биоикономиката лежи в конкурентоспособността и устойчивостта на първичните сектори като селско стопанство, горско стопанство, както и управлението на водите и отпадъците. Биомасата има потенциал да замени или значително да намали зависимостта от материали, базирани на изкопаеми горива, чрез осигуряване на устойчиви, възобновяеми алтернативи, проправяйки пътя за конкурентно икономическо бъдеще и екологична устойчивост. Съветът също така изтъкна, че биоикономиката има трансформиращ потенциал за Съюза, и че е в съответствие с целите на Европейския съюз за климатична неутралност, кръгова икономика и развитие на селските райони.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Унгарското председателство представи четири доклада за напредъка на работа по проекта на Регламент относно защита на животни по време на транспортиране и свързаните с това операции, по проекта на Регламент относно производство и предлагането на пазара на растителен, репродуктивен материал, по проекта на Регламент относно производство и предлагане на пазара на горски репродуктивен материал и по проекта на Регламент относно рамка за мониторинг на устойчиви европейски гори.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Република България направи изказвания в съответствие с одобрената от Министерски съвет позиция.</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Докладът е одобрен на заседание на Съвета по европейските въпроси на 13 януари 2025 г.</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Във връзка с гореизложеното, уважаеми господин министър-председател, предлагам Министерски съвет да приеме предложения проект на протоколно решение.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Тахов.</w:t>
      </w:r>
    </w:p>
    <w:p w:rsidR="000E6E98" w:rsidRPr="00362D67" w:rsidRDefault="00DB6B8A"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w:t>
      </w:r>
      <w:r w:rsidR="000E6E98" w:rsidRPr="00362D67">
        <w:rPr>
          <w:rFonts w:ascii="Times New Roman" w:hAnsi="Times New Roman"/>
          <w:color w:val="000000" w:themeColor="text1"/>
          <w:sz w:val="28"/>
          <w:szCs w:val="28"/>
          <w:lang w:val="bg-BG"/>
        </w:rPr>
        <w:t>риемаме проекта.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26</w:t>
      </w:r>
    </w:p>
    <w:p w:rsidR="000E6E98" w:rsidRPr="00362D67" w:rsidRDefault="000E6E98" w:rsidP="000E6E98">
      <w:pPr>
        <w:ind w:right="3261"/>
        <w:jc w:val="both"/>
        <w:rPr>
          <w:rFonts w:ascii="Times New Roman" w:hAnsi="Times New Roman"/>
          <w:b/>
          <w:color w:val="000000" w:themeColor="text1"/>
          <w:szCs w:val="24"/>
          <w:lang w:val="bg-BG"/>
        </w:rPr>
      </w:pPr>
      <w:r w:rsidRPr="00362D67">
        <w:rPr>
          <w:rFonts w:ascii="Times New Roman" w:hAnsi="Times New Roman"/>
          <w:b/>
          <w:color w:val="000000" w:themeColor="text1"/>
          <w:szCs w:val="24"/>
          <w:lang w:val="bg-BG"/>
        </w:rPr>
        <w:t>Проект на Решение за приемане на доклад за одобряване на резултатите от участието на Република България в заседанието на Съвета на Европейския съюз по конкурентоспособност, части „Вътрешен пазар и индустрия“, „Научни изследвания“ и „Космическо пространство“, проведено на 28 и 29 ноември 2024 г. в Брюксел.</w:t>
      </w: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Думата има министър Петко Николов.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ПЕТКО НИКОЛОВ: Благодаря Ви.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господин министър-председател, уважаема госпожо заместник министър-председател, уважаеми министри, в частта „Вътрешен пазар и индустрия“ Съветът одобри проект на Заключения на Председателството относно бъдещето на европейската конкурентоспособност.</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частта „Научни изследвания“ Съветът одобри три проекта: относно засилване на конкурентоспособността на Европейския съюз и укрепване на европейското научноизследователско пространство, относно потенциална общоевропейска инициатива за научни изследвания и иновации и относно съобщение на Комисията за авангардните материали.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частта „Космическо пространство“  Съветът одобри два проекта: относно укрепване на европейската компетентност в космическия сектор и относно междинната оценка на космическата програма на Европейския съюз.</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Във връзка с изложеното, предлагам Министерски съвет да одобри доклада.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 ви.</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Николов.</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Одобряваме го.</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27</w:t>
      </w:r>
    </w:p>
    <w:p w:rsidR="000E6E98" w:rsidRPr="00362D67" w:rsidRDefault="000E6E98" w:rsidP="000E6E98">
      <w:pPr>
        <w:ind w:right="3261"/>
        <w:jc w:val="both"/>
        <w:rPr>
          <w:rFonts w:ascii="Times New Roman" w:hAnsi="Times New Roman"/>
          <w:b/>
          <w:color w:val="000000" w:themeColor="text1"/>
          <w:szCs w:val="24"/>
          <w:lang w:val="bg-BG"/>
        </w:rPr>
      </w:pPr>
      <w:r w:rsidRPr="00362D67">
        <w:rPr>
          <w:rFonts w:ascii="Times New Roman" w:hAnsi="Times New Roman"/>
          <w:b/>
          <w:color w:val="000000" w:themeColor="text1"/>
          <w:szCs w:val="24"/>
          <w:lang w:val="bg-BG"/>
        </w:rPr>
        <w:t>Проект на Решение за приемане на доклад за одобряване на резултатите от участието на Република България в заседанието на Съвета на Европейския съюз по транспорт, телекомуникации и енергетика, част „Телекомуникации“, проведено на 6 декември 2024 г. в Брюксел.</w:t>
      </w: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Министър Стоянова, заповядайте.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КРАСИМИРА СТОЯНОВА: Благодаря.</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господин министър-председател, уважаеми колеги, в рамките на състоялия се Съвет министрите са обсъдили Политическата програма „Цифрово десетилетие до 2030 г.“, приели са заключенията на Агенцията на Европейския съюз за киберсигурност, както и Бялата книга за нуждите на Европа от цифрова инфраструктура.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Предстоящото Полско председателство, което е било тогава, е представило, също така, своите приоритети и работната си програма с акцент върху киберсигурността и изкуствения интелект.</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Стоянова.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Приемаме проекта на Решение. </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0E6E98" w:rsidRPr="00362D67" w:rsidRDefault="000E6E98" w:rsidP="000E6E98">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28</w:t>
      </w:r>
    </w:p>
    <w:p w:rsidR="000E6E98" w:rsidRPr="00362D67" w:rsidRDefault="000E6E98" w:rsidP="000E6E98">
      <w:pPr>
        <w:ind w:right="3261"/>
        <w:jc w:val="both"/>
        <w:rPr>
          <w:rFonts w:ascii="Times New Roman" w:hAnsi="Times New Roman"/>
          <w:b/>
          <w:color w:val="000000" w:themeColor="text1"/>
          <w:szCs w:val="24"/>
          <w:lang w:val="bg-BG"/>
        </w:rPr>
      </w:pPr>
      <w:r w:rsidRPr="00362D67">
        <w:rPr>
          <w:rFonts w:ascii="Times New Roman" w:hAnsi="Times New Roman"/>
          <w:b/>
          <w:color w:val="000000" w:themeColor="text1"/>
          <w:szCs w:val="24"/>
          <w:lang w:val="bg-BG"/>
        </w:rPr>
        <w:t>Проект на Решение за приемане на доклад за одобряване на резултатите от участието на Република България в заседанието на Съвета на Европейския съюз по транспорт, телекомуникации и енергетика, част „Транспорт“, проведено на 5 декември 2024 г. в Брюксел.</w:t>
      </w: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ind w:right="3119"/>
        <w:jc w:val="both"/>
        <w:rPr>
          <w:rFonts w:ascii="Times New Roman" w:hAnsi="Times New Roman"/>
          <w:b/>
          <w:color w:val="000000" w:themeColor="text1"/>
          <w:szCs w:val="24"/>
          <w:lang w:val="bg-BG"/>
        </w:rPr>
      </w:pP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Отново думата има министър Красимира Стоянова.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КРАСИМИРА СТОЯНОВА: Благодаря.</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Уважаеми господин министър-председател, уважаеми колеги, в областта на сухопътния транспорт Съветът постигна общ подход по Директивата относно свидетелствата за управление.</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областта на интермодалния транспорт също беше приет общ подход по двата регламента за прилагане на правата на пътниците в Съюза.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точка „Други въпроси“ беше представена информационна нота от Франция относно поискано становище от Европейската комисия до Съда на Европейския съюз относно изключителния характер на компетентността на Съюза да сключва споразумение за въздушен транспорт с трета държава – Султанат Оман.</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Стоянова.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0E6E98" w:rsidRPr="00362D67" w:rsidRDefault="000E6E98" w:rsidP="000E6E98">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29</w:t>
      </w:r>
    </w:p>
    <w:p w:rsidR="009A738D" w:rsidRPr="00362D67" w:rsidRDefault="009A738D" w:rsidP="009A738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приемане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доклад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резултатите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участието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заседанието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съюз</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общи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въпроси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проведено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17 </w:t>
      </w:r>
      <w:r w:rsidRPr="00362D67">
        <w:rPr>
          <w:rFonts w:ascii="Times New Roman" w:hAnsi="Times New Roman" w:hint="eastAsia"/>
          <w:b/>
          <w:color w:val="000000" w:themeColor="text1"/>
          <w:szCs w:val="24"/>
          <w:lang w:val="bg-BG" w:eastAsia="bg-BG"/>
        </w:rPr>
        <w:t>декември</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Брюксел</w:t>
      </w:r>
      <w:r w:rsidRPr="00362D67">
        <w:rPr>
          <w:rFonts w:ascii="Times New Roman" w:hAnsi="Times New Roman"/>
          <w:b/>
          <w:color w:val="000000" w:themeColor="text1"/>
          <w:szCs w:val="24"/>
          <w:lang w:val="bg-BG" w:eastAsia="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Думата има министър Иван Кондов.</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ИВАН КОНДОВ: Благодаря Ви.</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Уважаеми господин министър-председател, уважаема госпожо заместник министър-председател, уважаеми колеги, Съвет „Общи въпроси“ от 17 декември подготви заседанието на Европейския съвет на 19 декември 2024 г., като обсъди проекта на Заключение, включващ темите „Украйна“, „Близък Изток“, „Миграция“ и „Глобалната роля на Европейския съюз“.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Държавите членки бяха единодушни в подкрепата си за Украйна, това ще остане топ приоритет за Европейския съюз. По темата „Близък Изток“ основно е засегната ситуацията в Сирия, като има призив за създаване на стабилност, за гарантиране на основните права и правата на малцинствата. А, по темата „Миграция“ е налице подкрепа за по-ефективни връщания, включително призив към Европейската комисия да представи законодателство по отношение на връщанията.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Проведена е и политическа дискусия по политиката на разширяване, като не е прието предложението за отваряне на Клъстър 3 със Сърбия. Резерви са изразени от Нидерландия и от някои други държави. Швеция, Дания, Финландия, Румъния и Естония са искали отваряне на първите клъстъри с Украйна, Молдова, но това не се е случило.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Република Северна Македония е засегната в единични изказвания от Кипър и Словакия. България в своето изказване е обърнала внимание, че не са изпълнени условията, които Република Северна Македония следва да изпълни съгласно консенсуса от 2022 г., за да напредне в преговорния процес.</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 бъдещето на Европа е засегнат въпроса за преминаване към решение с квалифицирано мнозинство, това са го подкрепили Германия, Румъния, Португалия, Испания, Дания и Финландия. Франция е била за предпазлив подход, а България, Кипър, Полша, Гърция, Словакия и Чехия – са изразили резерви по отношение на този процес.</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 темата за отношенията между Европейския съюз и Обединеното кралство всички държави членки са били единодушни в подкрепата си за важността от прилагане от страна на Обединеното кралство на споразуменията между Европейския съюз и Обединеното кралство, придържане към насоките на Европейския съвет от април 2017 г. и запазване на единството на Европейския съюз.</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 ви.</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Кондов.</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30</w:t>
      </w:r>
    </w:p>
    <w:p w:rsidR="009A738D" w:rsidRPr="00362D67" w:rsidRDefault="009A738D" w:rsidP="009A738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приемане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доклад</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резултатите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участието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заседанието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съюз</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правосъдие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вътрешни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работи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част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Вътрешни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работи“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проведено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12 </w:t>
      </w:r>
      <w:r w:rsidRPr="00362D67">
        <w:rPr>
          <w:rFonts w:ascii="Times New Roman" w:hAnsi="Times New Roman" w:hint="eastAsia"/>
          <w:b/>
          <w:color w:val="000000" w:themeColor="text1"/>
          <w:szCs w:val="24"/>
          <w:lang w:val="bg-BG" w:eastAsia="bg-BG"/>
        </w:rPr>
        <w:t>декември</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Брюксел</w:t>
      </w:r>
      <w:r w:rsidRPr="00362D67">
        <w:rPr>
          <w:rFonts w:ascii="Times New Roman" w:hAnsi="Times New Roman"/>
          <w:b/>
          <w:color w:val="000000" w:themeColor="text1"/>
          <w:szCs w:val="24"/>
          <w:lang w:val="bg-BG" w:eastAsia="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Думата има министър Атанас Илков.</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АТАНАС ИЛКОВ: Уважаеми господин министър-председател, уважаема госпожо заместник министър-председател, уважаеми колеги, Решението е на </w:t>
      </w:r>
      <w:r w:rsidRPr="00362D67">
        <w:rPr>
          <w:rFonts w:ascii="Times New Roman" w:hAnsi="Times New Roman" w:hint="eastAsia"/>
          <w:color w:val="000000" w:themeColor="text1"/>
          <w:sz w:val="28"/>
          <w:szCs w:val="28"/>
          <w:lang w:val="bg-BG"/>
        </w:rPr>
        <w:t>Съветът</w:t>
      </w:r>
      <w:r w:rsidRPr="00362D67">
        <w:rPr>
          <w:rFonts w:ascii="Times New Roman" w:hAnsi="Times New Roman"/>
          <w:color w:val="000000" w:themeColor="text1"/>
          <w:sz w:val="28"/>
          <w:szCs w:val="28"/>
          <w:lang w:val="bg-BG"/>
        </w:rPr>
        <w:t xml:space="preserve"> за определяне на дата за премахване на проверките по вътрешни сухопътни граници на Европейския съюз. Съветът </w:t>
      </w:r>
      <w:r w:rsidRPr="00362D67">
        <w:rPr>
          <w:rFonts w:ascii="Times New Roman" w:hAnsi="Times New Roman" w:hint="eastAsia"/>
          <w:color w:val="000000" w:themeColor="text1"/>
          <w:sz w:val="28"/>
          <w:szCs w:val="28"/>
          <w:lang w:val="bg-BG"/>
        </w:rPr>
        <w:t>одобри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единодушно</w:t>
      </w:r>
      <w:r w:rsidRPr="00362D67">
        <w:rPr>
          <w:rFonts w:ascii="Times New Roman" w:hAnsi="Times New Roman"/>
          <w:color w:val="000000" w:themeColor="text1"/>
          <w:sz w:val="28"/>
          <w:szCs w:val="28"/>
          <w:lang w:val="bg-BG"/>
        </w:rPr>
        <w:t xml:space="preserve"> Решението от 01.01.2025 г. – проверките по вътрешните сухопътни </w:t>
      </w:r>
      <w:r w:rsidRPr="00362D67">
        <w:rPr>
          <w:rFonts w:ascii="Times New Roman" w:hAnsi="Times New Roman" w:hint="eastAsia"/>
          <w:color w:val="000000" w:themeColor="text1"/>
          <w:sz w:val="28"/>
          <w:szCs w:val="28"/>
          <w:lang w:val="bg-BG"/>
        </w:rPr>
        <w:t>граници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Европейския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съюз</w:t>
      </w:r>
      <w:r w:rsidRPr="00362D67">
        <w:rPr>
          <w:rFonts w:ascii="Times New Roman" w:hAnsi="Times New Roman"/>
          <w:color w:val="000000" w:themeColor="text1"/>
          <w:sz w:val="28"/>
          <w:szCs w:val="28"/>
          <w:lang w:val="bg-BG"/>
        </w:rPr>
        <w:t xml:space="preserve"> да отпадне.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България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ще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продължи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гарантира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сигурността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външните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граници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сигурността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Шенген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като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бори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срещу</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организираната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престъпност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вторичните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движения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цялостното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състояние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Шенгенското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пространство</w:t>
      </w:r>
      <w:r w:rsidRPr="00362D67">
        <w:rPr>
          <w:rFonts w:ascii="Times New Roman" w:hAnsi="Times New Roman"/>
          <w:color w:val="000000" w:themeColor="text1"/>
          <w:sz w:val="28"/>
          <w:szCs w:val="28"/>
          <w:lang w:val="bg-BG"/>
        </w:rPr>
        <w:t>, Регламента за предотвратяване и борбата със сексуалната експлоатация на деца, изпълнение на реформите в областта на миграция и убежище, справяне с миграцията, достъпа до данни за ефективно правоприлагане, и други.</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Полското председателство, което започна, представи приоритетите си, между които са борбата с нелегалната миграция и инструментализацията за въздействие на конфликтите в Украйна и Близкия Изток, върху вътрешната сигурност и действия в областта на гражданската защита и устойчивост.</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Предвид гореизложеното, предлагам проектът на доклад да бъде приет.</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Одобряваме доклада.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36</w:t>
      </w:r>
    </w:p>
    <w:p w:rsidR="009A738D" w:rsidRPr="00362D67" w:rsidRDefault="009A738D" w:rsidP="009A738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Закон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изменение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допълнение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Закона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чужденците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Отново думата има министър Атанас Илков.</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АТАНАС ИЛКОВ: Уважаеми господин министър-председател, уважаема госпожо заместник министър-председател, уважаеми колеги, този проект на Закон за изменение и допълнение на Закона за чужденците в Република България е приеман три пъти от предходните състави на Министерския съвет, включително и от предходното служебно правителство.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rPr>
        <w:t xml:space="preserve">Целта на новото приемане е внасяне на проекта за разглеждане в 51-ото Народно събрание. С изготвянето на ЗИД на Закона за чужденците в Република България се въвеждат напълно изискванията на </w:t>
      </w:r>
      <w:r w:rsidRPr="00362D67">
        <w:rPr>
          <w:rFonts w:ascii="Times New Roman" w:hAnsi="Times New Roman" w:hint="eastAsia"/>
          <w:color w:val="000000" w:themeColor="text1"/>
          <w:sz w:val="28"/>
          <w:szCs w:val="28"/>
          <w:lang w:val="bg-BG"/>
        </w:rPr>
        <w:t>Директива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ЕС</w:t>
      </w:r>
      <w:r w:rsidRPr="00362D67">
        <w:rPr>
          <w:rFonts w:ascii="Times New Roman" w:hAnsi="Times New Roman"/>
          <w:color w:val="000000" w:themeColor="text1"/>
          <w:sz w:val="28"/>
          <w:szCs w:val="28"/>
          <w:lang w:val="bg-BG"/>
        </w:rPr>
        <w:t xml:space="preserve">) 2021/1883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Европейския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парламент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Съвета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20 </w:t>
      </w:r>
      <w:r w:rsidRPr="00362D67">
        <w:rPr>
          <w:rFonts w:ascii="Times New Roman" w:hAnsi="Times New Roman" w:hint="eastAsia"/>
          <w:color w:val="000000" w:themeColor="text1"/>
          <w:sz w:val="28"/>
          <w:szCs w:val="28"/>
          <w:lang w:val="bg-BG"/>
        </w:rPr>
        <w:t>октомври</w:t>
      </w:r>
      <w:r w:rsidRPr="00362D67">
        <w:rPr>
          <w:rFonts w:ascii="Times New Roman" w:hAnsi="Times New Roman"/>
          <w:color w:val="000000" w:themeColor="text1"/>
          <w:sz w:val="28"/>
          <w:szCs w:val="28"/>
          <w:lang w:val="bg-BG"/>
        </w:rPr>
        <w:t xml:space="preserve"> 2021 </w:t>
      </w:r>
      <w:r w:rsidRPr="00362D67">
        <w:rPr>
          <w:rFonts w:ascii="Times New Roman" w:hAnsi="Times New Roman" w:hint="eastAsia"/>
          <w:color w:val="000000" w:themeColor="text1"/>
          <w:sz w:val="28"/>
          <w:szCs w:val="28"/>
          <w:lang w:val="bg-BG"/>
        </w:rPr>
        <w:t>година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относно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условията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влизане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пребиваване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граждани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трети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държави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целите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висококвалифицирана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трудова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заетост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отмяна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Директива</w:t>
      </w:r>
      <w:r w:rsidRPr="00362D67">
        <w:rPr>
          <w:rFonts w:ascii="Times New Roman" w:hAnsi="Times New Roman"/>
          <w:color w:val="000000" w:themeColor="text1"/>
          <w:sz w:val="28"/>
          <w:szCs w:val="28"/>
          <w:lang w:val="bg-BG"/>
        </w:rPr>
        <w:t xml:space="preserve"> 2009/50/</w:t>
      </w:r>
      <w:r w:rsidRPr="00362D67">
        <w:rPr>
          <w:rFonts w:ascii="Times New Roman" w:hAnsi="Times New Roman" w:hint="eastAsia"/>
          <w:color w:val="000000" w:themeColor="text1"/>
          <w:sz w:val="28"/>
          <w:szCs w:val="28"/>
          <w:lang w:val="bg-BG"/>
        </w:rPr>
        <w:t>ЕО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Съвета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Отстраняват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констатирани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Европейската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комисия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проблеми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отношение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условията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влизане</w:t>
      </w:r>
      <w:r w:rsidRPr="00362D67">
        <w:rPr>
          <w:rFonts w:ascii="Times New Roman" w:hAnsi="Times New Roman"/>
          <w:color w:val="000000" w:themeColor="text1"/>
          <w:sz w:val="28"/>
          <w:szCs w:val="28"/>
          <w:lang w:val="bg-BG"/>
        </w:rPr>
        <w:t xml:space="preserve"> и престой на граждани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трети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държави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цел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заетост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като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сезонни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работници</w:t>
      </w:r>
      <w:r w:rsidRPr="00362D67">
        <w:rPr>
          <w:rFonts w:ascii="Times New Roman" w:hAnsi="Times New Roman"/>
          <w:color w:val="000000" w:themeColor="text1"/>
          <w:sz w:val="28"/>
          <w:szCs w:val="28"/>
          <w:lang w:val="bg-BG"/>
        </w:rPr>
        <w:t xml:space="preserve">. </w:t>
      </w:r>
      <w:r w:rsidRPr="00362D67">
        <w:rPr>
          <w:rFonts w:ascii="Times New Roman" w:hAnsi="Times New Roman"/>
          <w:color w:val="000000" w:themeColor="text1"/>
          <w:sz w:val="28"/>
          <w:szCs w:val="28"/>
          <w:lang w:val="bg-BG" w:bidi="bg-BG"/>
        </w:rPr>
        <w:t xml:space="preserve">Предвидено е разширяване на приложното поле на Закона за чужденците в Република България, като се разписва процедура за предоставяне на право на пребиваване в Република България на чужденци „специализанти“. Въвеждат се и видовете лични документи, издадени от Република България в съответствие с Регламент 2019/1157 на Европейския съюз, на Европейския парламент и на Съвета от 20 юни 2019 г., като процедури за тяхното издаване. Въвеждат се изисквания на Кодекса на Шенгенските граници, съгласно регламента, като престоят на граждани от трети страни на територията на Република България започва да се счита за престой на територията на Шенгенското пространство и в тази връзка със законопроекта е предвидено общо правило за престой, съгласно Кодекса на Шенгенските граници.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В Преходните и заключителни разпоредби отразихме изцяло предложената нова редакция на Министерството на туризма, с която се изменя чл. 116 от Закона за туризма. Предложеното изменение е изготвено от екипа на министър Милошев, като сме се съобразили изцяло с него.</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Благодаря. Предлагам да бъде прието.</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ДИМИТЪР ГЛАВЧЕВ: Благодаря Ви, министър Илков.</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Приемаме.</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37</w:t>
      </w:r>
    </w:p>
    <w:p w:rsidR="009A738D" w:rsidRPr="00362D67" w:rsidRDefault="009A738D" w:rsidP="009A738D">
      <w:pPr>
        <w:ind w:right="3261"/>
        <w:jc w:val="both"/>
        <w:rPr>
          <w:rFonts w:ascii="Times New Roman" w:hAnsi="Times New Roman"/>
          <w:b/>
          <w:color w:val="000000" w:themeColor="text1"/>
          <w:szCs w:val="24"/>
          <w:lang w:eastAsia="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Закон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изменение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допълнение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Закона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здравното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осигуряване</w:t>
      </w:r>
      <w:r w:rsidRPr="00362D67">
        <w:rPr>
          <w:rFonts w:ascii="Times New Roman" w:hAnsi="Times New Roman"/>
          <w:b/>
          <w:color w:val="000000" w:themeColor="text1"/>
          <w:szCs w:val="24"/>
          <w:lang w:val="bg-BG" w:eastAsia="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Думата има министър Кондева.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ГАЛЯ КОНДЕВА: Благодаря.</w:t>
      </w:r>
    </w:p>
    <w:p w:rsidR="009A738D" w:rsidRPr="00362D67" w:rsidRDefault="009A738D" w:rsidP="009A738D">
      <w:pPr>
        <w:spacing w:line="360" w:lineRule="auto"/>
        <w:ind w:firstLine="1134"/>
        <w:jc w:val="both"/>
        <w:rPr>
          <w:color w:val="000000" w:themeColor="text1"/>
        </w:rPr>
      </w:pPr>
      <w:r w:rsidRPr="00362D67">
        <w:rPr>
          <w:rFonts w:ascii="Times New Roman" w:hAnsi="Times New Roman"/>
          <w:color w:val="000000" w:themeColor="text1"/>
          <w:sz w:val="28"/>
          <w:szCs w:val="28"/>
          <w:lang w:val="bg-BG"/>
        </w:rPr>
        <w:t xml:space="preserve">Уважаеми господин министър-председател, уважаеми колеги, с проекта на Закон за изменение и допълнение на Закона за здравното осигуряване се предлагат промени в следните основни области: </w:t>
      </w:r>
      <w:r w:rsidRPr="00362D67">
        <w:rPr>
          <w:rFonts w:ascii="Times New Roman" w:hAnsi="Times New Roman" w:hint="eastAsia"/>
          <w:color w:val="000000" w:themeColor="text1"/>
          <w:sz w:val="28"/>
          <w:szCs w:val="28"/>
          <w:lang w:val="bg-BG"/>
        </w:rPr>
        <w:t>Изпълнение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изисквания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нормативни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промени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свързани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Националния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план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възстановяване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устойчивост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изпълнение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Решение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Народното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събрание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предприемане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мерки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действия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подобряване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осигуреността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hint="eastAsia"/>
          <w:color w:val="000000" w:themeColor="text1"/>
        </w:rPr>
        <w:t xml:space="preserve"> </w:t>
      </w:r>
      <w:r w:rsidRPr="00362D67">
        <w:rPr>
          <w:rFonts w:ascii="Times New Roman" w:hAnsi="Times New Roman" w:hint="eastAsia"/>
          <w:color w:val="000000" w:themeColor="text1"/>
          <w:sz w:val="28"/>
          <w:szCs w:val="28"/>
          <w:lang w:val="bg-BG"/>
        </w:rPr>
        <w:t>системата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здравеопазването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Република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България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медицински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сестри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акушерки</w:t>
      </w:r>
      <w:r w:rsidRPr="00362D67">
        <w:rPr>
          <w:rFonts w:ascii="Times New Roman" w:hAnsi="Times New Roman"/>
          <w:color w:val="000000" w:themeColor="text1"/>
          <w:sz w:val="28"/>
          <w:szCs w:val="28"/>
          <w:lang w:val="bg-BG"/>
        </w:rPr>
        <w:t>.</w:t>
      </w:r>
      <w:r w:rsidRPr="00362D67">
        <w:rPr>
          <w:rFonts w:hint="eastAsia"/>
          <w:color w:val="000000" w:themeColor="text1"/>
        </w:rPr>
        <w:t xml:space="preserve">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Първо, създава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разпоредба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съгласно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която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процеса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преговори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Националната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здравноосигурителна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каса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Българският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лекарски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съюз</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кани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участие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преговорния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процес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националните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рамкови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договори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представители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Българската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асоциация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професионалистите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здравни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грижи</w:t>
      </w:r>
      <w:r w:rsidRPr="00362D67">
        <w:rPr>
          <w:rFonts w:ascii="Times New Roman" w:hAnsi="Times New Roman"/>
          <w:color w:val="000000" w:themeColor="text1"/>
          <w:sz w:val="28"/>
          <w:szCs w:val="28"/>
          <w:lang w:val="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законопроекта се предвижда отпадане на забраната</w:t>
      </w:r>
      <w:r w:rsidRPr="00362D67">
        <w:rPr>
          <w:rFonts w:hint="eastAsia"/>
          <w:color w:val="000000" w:themeColor="text1"/>
        </w:rPr>
        <w:t xml:space="preserve"> </w:t>
      </w:r>
      <w:r w:rsidRPr="00362D67">
        <w:rPr>
          <w:rFonts w:ascii="Times New Roman" w:hAnsi="Times New Roman" w:hint="eastAsia"/>
          <w:color w:val="000000" w:themeColor="text1"/>
          <w:sz w:val="28"/>
          <w:szCs w:val="28"/>
          <w:lang w:val="bg-BG"/>
        </w:rPr>
        <w:t>амбулаториите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здравни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грижи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бъдат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изпълнители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медицинска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помощ</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договори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Касата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Отпадането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забраната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има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връзка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Националния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план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възстановяване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устойчивост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който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изисква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гарантира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че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средствата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медицинските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услуги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предоставяни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медицински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специалисти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посредством</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собствената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им</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частна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практика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възстановяват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Националната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здравноосигурителна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каса</w:t>
      </w:r>
      <w:r w:rsidRPr="00362D67">
        <w:rPr>
          <w:rFonts w:ascii="Times New Roman" w:hAnsi="Times New Roman"/>
          <w:color w:val="000000" w:themeColor="text1"/>
          <w:sz w:val="28"/>
          <w:szCs w:val="28"/>
          <w:lang w:val="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Със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законопроекта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предлага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разширяването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обхвата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областните здравни карти и Националната здравна карта, които да съдържат конкретните потребности от лекари и лекари по дентална медицина по специалности и специалисти от професионално направление „Здравни грижи“ за осигуряването на достъп на населението до медицинско обслужване и в болничната медицинска помощ.</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Втората насока, в която са промените са прецизиращи и оптимизиращи промени на сега действащи разпоредби на Закона за здравното осигуряване, свързани основно с подобряване на достъпа до лекарствени продукти на нуждаещи се лица и с усъвършенстване на контролната дейност на Националната здравноосигурителна каса. Създава се изрично законово основание, че проверките на Националната здравноосигурителна каса могат да се извършват и координирано с други компетентни институции. Изрично се разписват контролни правомощия НЗОК и РЗОК да проверяват документацията по трудовите и осигурителните правоотношения на работещи в лечебни заведения за болнична помощ. Осигурява се равнопоставеност на всички пациенти с безплатен достъп до лекарствени продукти в болничната медицинска помощ при животозастрашаващи кръвоизливи, спешни оперативни и инвазивни интервенции. Създава се законово основание за обмен на информация между Националната здравноосигурителна каса и Министерство на здравеопазването, съдържаща се в Националната здравно-информационна система. Прецизират се текстове в закона по отношение условията и реда за сключване на индивидуални договори за заплащане на лекарствени продукти, медицински изделия и диетични храни между директора на РЗОК и притежателите на разрешения за търговия на дребно с лекарствени продукти.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Към индикаторите за оценка на качеството на лечението на пациентите се добавят и количествени индикатори, като така се въвеждат комплексни измерители на здравната помощ.</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Предвид гореизложеното, предлагам Министерският съвет да разгледа и приеме проекта на решение на Министерския съвет.</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Кондева.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Имате ли някакви въпроси? Не.</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31</w:t>
      </w:r>
    </w:p>
    <w:p w:rsidR="009A738D" w:rsidRPr="00362D67" w:rsidRDefault="009A738D" w:rsidP="009A738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Меморандум</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разбирателство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между</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икономиката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индустрията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транспорта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съобщенията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една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страна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Министерството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националната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икономика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Унгария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друга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страна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относно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създаване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дългосрочно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стратегическо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партньорство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областта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отбранителната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промишленост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транспортния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сектор</w:t>
      </w:r>
      <w:r w:rsidRPr="00362D67">
        <w:rPr>
          <w:rFonts w:ascii="Times New Roman" w:hAnsi="Times New Roman"/>
          <w:b/>
          <w:color w:val="000000" w:themeColor="text1"/>
          <w:szCs w:val="24"/>
          <w:lang w:val="bg-BG" w:eastAsia="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Министър Стоянова, заповядайте.</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КРАСИМИРА СТОЯНОВА: Благодаря.</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Уважаеми господин министър-председател, уважаеми колеги, проектът предвижда сътрудничество между упоменатите в него министерства, като конкретизира областите и посочва мерките, които двете страни по него ще предприемат за разширяване на своето сътрудничество.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Мерките и дейностите са следните: улесняване на достъпа на превозвачи от двете страни и установяване на по-добри транспортни коридори, които да свържат унгарската промишленост с българските й партньори и със стратегически български пристанища на Черно море; осигуряване на ефективен поток от стоки и услуги, като се подобрят търговските и логистични възможности; провеждане на полеви лабораторни тестове на различни видове боеприпаси в сътрудничество с Централния артилерийски технически изпитателен полигон; споделяне на знания и опит в сферата на индустрията и управлението на транспорта.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Предвижда се меморандумът да бъде със срок на валидност 5 години от датата на влизането му в сила, като той ще подлежи на автоматично подновяване за същия период, освен ако някоя от страните не уведоми предварително другата.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 меморандум изрично се посочва, че той представлява само заявление за взаимни намерения между страните, с него не се създават обвързващи правни задължения.</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Една редакционна бележка бих искала да направя. Моля, при окончателното оформяне на акта да останат само длъжностите на двамата министри от страна на Република България, без посочване на имената им, предвид предстоящото съставяне на редовно правителство.</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Стоянова.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Със забележката, която направи министър Стоянова, да го съобразим при подготвянето.</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Благодаря.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32</w:t>
      </w:r>
    </w:p>
    <w:p w:rsidR="009A738D" w:rsidRPr="00362D67" w:rsidRDefault="009A738D" w:rsidP="009A738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предложение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Народното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събрание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ратифициране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Споразумението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между</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правителството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Университетската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агенция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Франкофонията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относно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седалище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Националното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бюро</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Университетската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агенция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Франкофонията</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Централна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Източна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подписано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10 </w:t>
      </w:r>
      <w:r w:rsidRPr="00362D67">
        <w:rPr>
          <w:rFonts w:ascii="Times New Roman" w:hAnsi="Times New Roman" w:hint="eastAsia"/>
          <w:b/>
          <w:color w:val="000000" w:themeColor="text1"/>
          <w:szCs w:val="24"/>
          <w:lang w:val="bg-BG" w:eastAsia="bg-BG"/>
        </w:rPr>
        <w:t>декември</w:t>
      </w:r>
      <w:r w:rsidRPr="00362D67">
        <w:rPr>
          <w:rFonts w:ascii="Times New Roman" w:hAnsi="Times New Roman"/>
          <w:b/>
          <w:color w:val="000000" w:themeColor="text1"/>
          <w:szCs w:val="24"/>
          <w:lang w:val="bg-BG" w:eastAsia="bg-BG"/>
        </w:rPr>
        <w:t xml:space="preserve"> 2024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София</w:t>
      </w:r>
      <w:r w:rsidRPr="00362D67">
        <w:rPr>
          <w:rFonts w:ascii="Times New Roman" w:hAnsi="Times New Roman"/>
          <w:b/>
          <w:color w:val="000000" w:themeColor="text1"/>
          <w:szCs w:val="24"/>
          <w:lang w:val="bg-BG" w:eastAsia="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Министър Кондов, заповядайте.</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ИВАН КОНДОВ: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изпълнение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решение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w:t>
      </w:r>
      <w:r w:rsidRPr="00362D67">
        <w:rPr>
          <w:rFonts w:ascii="Times New Roman" w:hAnsi="Times New Roman"/>
          <w:color w:val="000000" w:themeColor="text1"/>
          <w:sz w:val="28"/>
          <w:szCs w:val="28"/>
          <w:lang w:val="bg-BG"/>
        </w:rPr>
        <w:t xml:space="preserve">. 8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Протокол</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w:t>
      </w:r>
      <w:r w:rsidRPr="00362D67">
        <w:rPr>
          <w:rFonts w:ascii="Times New Roman" w:hAnsi="Times New Roman"/>
          <w:color w:val="000000" w:themeColor="text1"/>
          <w:sz w:val="28"/>
          <w:szCs w:val="28"/>
          <w:lang w:val="bg-BG"/>
        </w:rPr>
        <w:t xml:space="preserve"> 45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заседанието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Министерския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съвет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проведено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30 </w:t>
      </w:r>
      <w:r w:rsidRPr="00362D67">
        <w:rPr>
          <w:rFonts w:ascii="Times New Roman" w:hAnsi="Times New Roman" w:hint="eastAsia"/>
          <w:color w:val="000000" w:themeColor="text1"/>
          <w:sz w:val="28"/>
          <w:szCs w:val="28"/>
          <w:lang w:val="bg-BG"/>
        </w:rPr>
        <w:t>октомври</w:t>
      </w:r>
      <w:r w:rsidRPr="00362D67">
        <w:rPr>
          <w:rFonts w:ascii="Times New Roman" w:hAnsi="Times New Roman"/>
          <w:color w:val="000000" w:themeColor="text1"/>
          <w:sz w:val="28"/>
          <w:szCs w:val="28"/>
          <w:lang w:val="bg-BG"/>
        </w:rPr>
        <w:t xml:space="preserve"> 2024 </w:t>
      </w:r>
      <w:r w:rsidRPr="00362D67">
        <w:rPr>
          <w:rFonts w:ascii="Times New Roman" w:hAnsi="Times New Roman" w:hint="eastAsia"/>
          <w:color w:val="000000" w:themeColor="text1"/>
          <w:sz w:val="28"/>
          <w:szCs w:val="28"/>
          <w:lang w:val="bg-BG"/>
        </w:rPr>
        <w:t>г</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подписано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Споразумение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между</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правителството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Република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България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Университетската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агенция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Франкофонията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относно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седалище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Националното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бюро</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България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Университетската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агенция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Франкофонията</w:t>
      </w:r>
      <w:r w:rsidRPr="00362D67">
        <w:rPr>
          <w:rFonts w:ascii="Times New Roman" w:hAnsi="Times New Roman"/>
          <w:color w:val="000000" w:themeColor="text1"/>
          <w:sz w:val="28"/>
          <w:szCs w:val="28"/>
          <w:lang w:val="bg-BG"/>
        </w:rPr>
        <w:t xml:space="preserve"> - </w:t>
      </w:r>
      <w:r w:rsidRPr="00362D67">
        <w:rPr>
          <w:rFonts w:ascii="Times New Roman" w:hAnsi="Times New Roman" w:hint="eastAsia"/>
          <w:color w:val="000000" w:themeColor="text1"/>
          <w:sz w:val="28"/>
          <w:szCs w:val="28"/>
          <w:lang w:val="bg-BG"/>
        </w:rPr>
        <w:t>Централна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Източна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Европа</w:t>
      </w:r>
      <w:r w:rsidRPr="00362D67">
        <w:rPr>
          <w:rFonts w:ascii="Times New Roman" w:hAnsi="Times New Roman"/>
          <w:color w:val="000000" w:themeColor="text1"/>
          <w:sz w:val="28"/>
          <w:szCs w:val="28"/>
          <w:lang w:val="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Република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България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пълноправен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член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Международната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организация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Франкофонията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1993 </w:t>
      </w:r>
      <w:r w:rsidRPr="00362D67">
        <w:rPr>
          <w:rFonts w:ascii="Times New Roman" w:hAnsi="Times New Roman" w:hint="eastAsia"/>
          <w:color w:val="000000" w:themeColor="text1"/>
          <w:sz w:val="28"/>
          <w:szCs w:val="28"/>
          <w:lang w:val="bg-BG"/>
        </w:rPr>
        <w:t>г</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тогава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страната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само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участва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активно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институционалния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политическия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живот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Франкофонията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един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двигателите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сътрудничеството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рамките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франкофонското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университетско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научно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пространство</w:t>
      </w:r>
      <w:r w:rsidRPr="00362D67">
        <w:rPr>
          <w:rFonts w:ascii="Times New Roman" w:hAnsi="Times New Roman"/>
          <w:color w:val="000000" w:themeColor="text1"/>
          <w:sz w:val="28"/>
          <w:szCs w:val="28"/>
          <w:lang w:val="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Съществен</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принос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това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има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партньорството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Университетската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агенция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Франкофонията</w:t>
      </w:r>
      <w:r w:rsidRPr="00362D67">
        <w:rPr>
          <w:rFonts w:ascii="Times New Roman" w:hAnsi="Times New Roman"/>
          <w:color w:val="000000" w:themeColor="text1"/>
          <w:sz w:val="28"/>
          <w:szCs w:val="28"/>
          <w:lang w:val="bg-BG"/>
        </w:rPr>
        <w:t xml:space="preserve"> – </w:t>
      </w:r>
      <w:r w:rsidRPr="00362D67">
        <w:rPr>
          <w:rFonts w:ascii="Times New Roman" w:hAnsi="Times New Roman" w:hint="eastAsia"/>
          <w:color w:val="000000" w:themeColor="text1"/>
          <w:sz w:val="28"/>
          <w:szCs w:val="28"/>
          <w:lang w:val="bg-BG"/>
        </w:rPr>
        <w:t>най</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голямата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асоциация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висши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учебни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заведения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света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Към</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момента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нея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членуват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над</w:t>
      </w:r>
      <w:r w:rsidRPr="00362D67">
        <w:rPr>
          <w:rFonts w:ascii="Times New Roman" w:hAnsi="Times New Roman"/>
          <w:color w:val="000000" w:themeColor="text1"/>
          <w:sz w:val="28"/>
          <w:szCs w:val="28"/>
          <w:lang w:val="bg-BG"/>
        </w:rPr>
        <w:t xml:space="preserve"> 1000 </w:t>
      </w:r>
      <w:r w:rsidRPr="00362D67">
        <w:rPr>
          <w:rFonts w:ascii="Times New Roman" w:hAnsi="Times New Roman" w:hint="eastAsia"/>
          <w:color w:val="000000" w:themeColor="text1"/>
          <w:sz w:val="28"/>
          <w:szCs w:val="28"/>
          <w:lang w:val="bg-BG"/>
        </w:rPr>
        <w:t>университета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висши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училища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университетски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мрежи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научно</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изследователски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центрове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119 </w:t>
      </w:r>
      <w:r w:rsidRPr="00362D67">
        <w:rPr>
          <w:rFonts w:ascii="Times New Roman" w:hAnsi="Times New Roman" w:hint="eastAsia"/>
          <w:color w:val="000000" w:themeColor="text1"/>
          <w:sz w:val="28"/>
          <w:szCs w:val="28"/>
          <w:lang w:val="bg-BG"/>
        </w:rPr>
        <w:t>държави</w:t>
      </w:r>
      <w:r w:rsidRPr="00362D67">
        <w:rPr>
          <w:rFonts w:ascii="Times New Roman" w:hAnsi="Times New Roman"/>
          <w:color w:val="000000" w:themeColor="text1"/>
          <w:sz w:val="28"/>
          <w:szCs w:val="28"/>
          <w:lang w:val="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Присъствието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асоциацията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региона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Централна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Източна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Европа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датира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1994 </w:t>
      </w:r>
      <w:r w:rsidRPr="00362D67">
        <w:rPr>
          <w:rFonts w:ascii="Times New Roman" w:hAnsi="Times New Roman" w:hint="eastAsia"/>
          <w:color w:val="000000" w:themeColor="text1"/>
          <w:sz w:val="28"/>
          <w:szCs w:val="28"/>
          <w:lang w:val="bg-BG"/>
        </w:rPr>
        <w:t>г</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Първите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български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университети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присъединяват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към</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Агенцията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веднага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след</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приемането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България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международната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организация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момента</w:t>
      </w:r>
      <w:r w:rsidRPr="00362D67">
        <w:rPr>
          <w:rFonts w:ascii="Times New Roman" w:hAnsi="Times New Roman"/>
          <w:color w:val="000000" w:themeColor="text1"/>
          <w:sz w:val="28"/>
          <w:szCs w:val="28"/>
          <w:lang w:val="bg-BG"/>
        </w:rPr>
        <w:t xml:space="preserve"> 10 </w:t>
      </w:r>
      <w:r w:rsidRPr="00362D67">
        <w:rPr>
          <w:rFonts w:ascii="Times New Roman" w:hAnsi="Times New Roman" w:hint="eastAsia"/>
          <w:color w:val="000000" w:themeColor="text1"/>
          <w:sz w:val="28"/>
          <w:szCs w:val="28"/>
          <w:lang w:val="bg-BG"/>
        </w:rPr>
        <w:t>български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висши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учебни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заведения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както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Българската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академия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науките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членове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тази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агенция</w:t>
      </w:r>
      <w:r w:rsidRPr="00362D67">
        <w:rPr>
          <w:rFonts w:ascii="Times New Roman" w:hAnsi="Times New Roman"/>
          <w:color w:val="000000" w:themeColor="text1"/>
          <w:sz w:val="28"/>
          <w:szCs w:val="28"/>
          <w:lang w:val="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12 </w:t>
      </w:r>
      <w:r w:rsidRPr="00362D67">
        <w:rPr>
          <w:rFonts w:ascii="Times New Roman" w:hAnsi="Times New Roman" w:hint="eastAsia"/>
          <w:color w:val="000000" w:themeColor="text1"/>
          <w:sz w:val="28"/>
          <w:szCs w:val="28"/>
          <w:lang w:val="bg-BG"/>
        </w:rPr>
        <w:t>септември</w:t>
      </w:r>
      <w:r w:rsidRPr="00362D67">
        <w:rPr>
          <w:rFonts w:ascii="Times New Roman" w:hAnsi="Times New Roman"/>
          <w:color w:val="000000" w:themeColor="text1"/>
          <w:sz w:val="28"/>
          <w:szCs w:val="28"/>
          <w:lang w:val="bg-BG"/>
        </w:rPr>
        <w:t xml:space="preserve"> 2012 </w:t>
      </w:r>
      <w:r w:rsidRPr="00362D67">
        <w:rPr>
          <w:rFonts w:ascii="Times New Roman" w:hAnsi="Times New Roman" w:hint="eastAsia"/>
          <w:color w:val="000000" w:themeColor="text1"/>
          <w:sz w:val="28"/>
          <w:szCs w:val="28"/>
          <w:lang w:val="bg-BG"/>
        </w:rPr>
        <w:t>г</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Решение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Министерския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съвет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w:t>
      </w:r>
      <w:r w:rsidRPr="00362D67">
        <w:rPr>
          <w:rFonts w:ascii="Times New Roman" w:hAnsi="Times New Roman"/>
          <w:color w:val="000000" w:themeColor="text1"/>
          <w:sz w:val="28"/>
          <w:szCs w:val="28"/>
          <w:lang w:val="bg-BG"/>
        </w:rPr>
        <w:t xml:space="preserve"> 34 </w:t>
      </w:r>
      <w:r w:rsidRPr="00362D67">
        <w:rPr>
          <w:rFonts w:ascii="Times New Roman" w:hAnsi="Times New Roman" w:hint="eastAsia"/>
          <w:color w:val="000000" w:themeColor="text1"/>
          <w:sz w:val="28"/>
          <w:szCs w:val="28"/>
          <w:lang w:val="bg-BG"/>
        </w:rPr>
        <w:t>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одобрено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Споразумение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между</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Правителството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Република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България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Университетската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агенция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Франкофонията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относно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седалище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Антената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Университетската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агенция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Франкофонията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Централна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Източна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Европа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София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влиза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сила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4 </w:t>
      </w:r>
      <w:r w:rsidRPr="00362D67">
        <w:rPr>
          <w:rFonts w:ascii="Times New Roman" w:hAnsi="Times New Roman" w:hint="eastAsia"/>
          <w:color w:val="000000" w:themeColor="text1"/>
          <w:sz w:val="28"/>
          <w:szCs w:val="28"/>
          <w:lang w:val="bg-BG"/>
        </w:rPr>
        <w:t>април</w:t>
      </w:r>
      <w:r w:rsidRPr="00362D67">
        <w:rPr>
          <w:rFonts w:ascii="Times New Roman" w:hAnsi="Times New Roman"/>
          <w:color w:val="000000" w:themeColor="text1"/>
          <w:sz w:val="28"/>
          <w:szCs w:val="28"/>
          <w:lang w:val="bg-BG"/>
        </w:rPr>
        <w:t xml:space="preserve"> 2013 </w:t>
      </w:r>
      <w:r w:rsidRPr="00362D67">
        <w:rPr>
          <w:rFonts w:ascii="Times New Roman" w:hAnsi="Times New Roman" w:hint="eastAsia"/>
          <w:color w:val="000000" w:themeColor="text1"/>
          <w:sz w:val="28"/>
          <w:szCs w:val="28"/>
          <w:lang w:val="bg-BG"/>
        </w:rPr>
        <w:t>г</w:t>
      </w:r>
      <w:r w:rsidRPr="00362D67">
        <w:rPr>
          <w:rFonts w:ascii="Times New Roman" w:hAnsi="Times New Roman"/>
          <w:color w:val="000000" w:themeColor="text1"/>
          <w:sz w:val="28"/>
          <w:szCs w:val="28"/>
          <w:lang w:val="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Споразумението ще влезе в сила след като Университетската агенция на Франкофонията бъде уведомена от Република България за изпълнението на необходимите й вътрешноправни процедури за влизането в сила.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bidi="bg-BG"/>
        </w:rPr>
        <w:t>Благодаря.</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Ви, министър Кондов.</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 проекта.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33</w:t>
      </w:r>
    </w:p>
    <w:p w:rsidR="009A738D" w:rsidRPr="00362D67" w:rsidRDefault="009A738D" w:rsidP="009A738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позицията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Република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България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участие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заседанието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Съвета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Европейския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съюз</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икономически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финансови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въпроси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ЕКОФИН</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което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ще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проведе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21 </w:t>
      </w:r>
      <w:r w:rsidRPr="00362D67">
        <w:rPr>
          <w:rFonts w:ascii="Times New Roman" w:hAnsi="Times New Roman" w:hint="eastAsia"/>
          <w:b/>
          <w:color w:val="000000" w:themeColor="text1"/>
          <w:szCs w:val="24"/>
          <w:lang w:val="bg-BG" w:eastAsia="bg-BG"/>
        </w:rPr>
        <w:t>януари</w:t>
      </w:r>
      <w:r w:rsidRPr="00362D67">
        <w:rPr>
          <w:rFonts w:ascii="Times New Roman" w:hAnsi="Times New Roman"/>
          <w:b/>
          <w:color w:val="000000" w:themeColor="text1"/>
          <w:szCs w:val="24"/>
          <w:lang w:val="bg-BG" w:eastAsia="bg-BG"/>
        </w:rPr>
        <w:t xml:space="preserve"> 2025 </w:t>
      </w:r>
      <w:r w:rsidRPr="00362D67">
        <w:rPr>
          <w:rFonts w:ascii="Times New Roman" w:hAnsi="Times New Roman" w:hint="eastAsia"/>
          <w:b/>
          <w:color w:val="000000" w:themeColor="text1"/>
          <w:szCs w:val="24"/>
          <w:lang w:val="bg-BG" w:eastAsia="bg-BG"/>
        </w:rPr>
        <w:t>г</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в</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Брюксел</w:t>
      </w:r>
      <w:r w:rsidRPr="00362D67">
        <w:rPr>
          <w:rFonts w:ascii="Times New Roman" w:hAnsi="Times New Roman"/>
          <w:b/>
          <w:color w:val="000000" w:themeColor="text1"/>
          <w:szCs w:val="24"/>
          <w:lang w:val="bg-BG" w:eastAsia="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Думата има заместник министър-председателят и министър на финансите Людмила Петкова.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ЛЮДМИЛА ПЕТКОВА: Благодаря.</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 xml:space="preserve">Уважаеми господин министър-председател, уважаеми госпожи и господа министри, </w:t>
      </w:r>
      <w:r w:rsidRPr="00362D67">
        <w:rPr>
          <w:rFonts w:ascii="Times New Roman" w:hAnsi="Times New Roman" w:hint="eastAsia"/>
          <w:color w:val="000000" w:themeColor="text1"/>
          <w:sz w:val="28"/>
          <w:szCs w:val="28"/>
          <w:lang w:val="bg-BG"/>
        </w:rPr>
        <w:t>Полското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председателство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Съвета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ще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представи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своите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приоритети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областта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икономическите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финансовите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въпроси</w:t>
      </w:r>
      <w:r w:rsidRPr="00362D67">
        <w:rPr>
          <w:rFonts w:ascii="Times New Roman" w:hAnsi="Times New Roman"/>
          <w:color w:val="000000" w:themeColor="text1"/>
          <w:sz w:val="28"/>
          <w:szCs w:val="28"/>
          <w:lang w:val="bg-BG"/>
        </w:rPr>
        <w:t>.</w:t>
      </w:r>
      <w:r w:rsidRPr="00362D67">
        <w:rPr>
          <w:rFonts w:hint="eastAsia"/>
          <w:color w:val="000000" w:themeColor="text1"/>
        </w:rPr>
        <w:t xml:space="preserve"> </w:t>
      </w:r>
      <w:r w:rsidRPr="00362D67">
        <w:rPr>
          <w:rFonts w:ascii="Times New Roman" w:hAnsi="Times New Roman" w:hint="eastAsia"/>
          <w:color w:val="000000" w:themeColor="text1"/>
          <w:sz w:val="28"/>
          <w:szCs w:val="28"/>
          <w:lang w:val="bg-BG"/>
        </w:rPr>
        <w:t>Министрите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финансите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ще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проведат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политически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дебат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тема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Осигуряване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глобална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конкурентна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бизнес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среда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Европа</w:t>
      </w:r>
      <w:r w:rsidRPr="00362D67">
        <w:rPr>
          <w:rFonts w:ascii="Times New Roman" w:hAnsi="Times New Roman"/>
          <w:color w:val="000000" w:themeColor="text1"/>
          <w:sz w:val="28"/>
          <w:szCs w:val="28"/>
          <w:lang w:val="bg-BG"/>
        </w:rPr>
        <w:t xml:space="preserve"> - </w:t>
      </w:r>
      <w:r w:rsidRPr="00362D67">
        <w:rPr>
          <w:rFonts w:ascii="Times New Roman" w:hAnsi="Times New Roman" w:hint="eastAsia"/>
          <w:color w:val="000000" w:themeColor="text1"/>
          <w:sz w:val="28"/>
          <w:szCs w:val="28"/>
          <w:lang w:val="bg-BG"/>
        </w:rPr>
        <w:t>опростяване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намаляване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регулаторната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тежест“</w:t>
      </w:r>
      <w:r w:rsidRPr="00362D67">
        <w:rPr>
          <w:rFonts w:ascii="Times New Roman" w:hAnsi="Times New Roman"/>
          <w:color w:val="000000" w:themeColor="text1"/>
          <w:sz w:val="28"/>
          <w:szCs w:val="28"/>
          <w:lang w:val="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hint="eastAsia"/>
          <w:color w:val="000000" w:themeColor="text1"/>
          <w:sz w:val="28"/>
          <w:szCs w:val="28"/>
          <w:lang w:val="bg-BG"/>
        </w:rPr>
        <w:t>България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съгласна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необходимостта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усилена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работа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повишаване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конкурентоспособността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икономиката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Европейския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съюз</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подкрепя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всички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мерки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опростяване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административните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процедури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намаляване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административната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тежест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компаниите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насърчаване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трансграничните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инвестиции</w:t>
      </w:r>
      <w:r w:rsidRPr="00362D67">
        <w:rPr>
          <w:rFonts w:ascii="Times New Roman" w:hAnsi="Times New Roman"/>
          <w:color w:val="000000" w:themeColor="text1"/>
          <w:sz w:val="28"/>
          <w:szCs w:val="28"/>
          <w:lang w:val="bg-BG"/>
        </w:rPr>
        <w:t>.</w:t>
      </w:r>
      <w:r w:rsidRPr="00362D67">
        <w:rPr>
          <w:rFonts w:ascii="Courier New" w:eastAsia="Courier New" w:hAnsi="Courier New" w:cs="Courier New"/>
          <w:color w:val="000000" w:themeColor="text1"/>
          <w:szCs w:val="24"/>
          <w:lang w:val="bg-BG" w:eastAsia="bg-BG" w:bidi="bg-BG"/>
        </w:rPr>
        <w:t xml:space="preserve"> </w:t>
      </w:r>
      <w:r w:rsidRPr="00362D67">
        <w:rPr>
          <w:rFonts w:ascii="Times New Roman" w:hAnsi="Times New Roman"/>
          <w:color w:val="000000" w:themeColor="text1"/>
          <w:sz w:val="28"/>
          <w:szCs w:val="28"/>
          <w:lang w:val="bg-BG" w:bidi="bg-BG"/>
        </w:rPr>
        <w:t xml:space="preserve">Резервирани сме обаче по отношение целесъобразността от въвеждане на данъчни мерки за стимулиране на конкурентоспособността на икономиката, тъй като се предвижда въвеждането на множество данъчни преференции.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Европейската комисия ще представи „</w:t>
      </w:r>
      <w:r w:rsidRPr="00362D67">
        <w:rPr>
          <w:rFonts w:ascii="Times New Roman" w:hAnsi="Times New Roman" w:hint="eastAsia"/>
          <w:color w:val="000000" w:themeColor="text1"/>
          <w:sz w:val="28"/>
          <w:szCs w:val="28"/>
          <w:lang w:val="bg-BG" w:bidi="bg-BG"/>
        </w:rPr>
        <w:t>Компас</w:t>
      </w:r>
      <w:r w:rsidRPr="00362D67">
        <w:rPr>
          <w:rFonts w:ascii="Times New Roman" w:hAnsi="Times New Roman"/>
          <w:color w:val="000000" w:themeColor="text1"/>
          <w:sz w:val="28"/>
          <w:szCs w:val="28"/>
          <w:lang w:val="bg-BG" w:bidi="bg-BG"/>
        </w:rPr>
        <w:t xml:space="preserve"> </w:t>
      </w:r>
      <w:r w:rsidRPr="00362D67">
        <w:rPr>
          <w:rFonts w:ascii="Times New Roman" w:hAnsi="Times New Roman" w:hint="eastAsia"/>
          <w:color w:val="000000" w:themeColor="text1"/>
          <w:sz w:val="28"/>
          <w:szCs w:val="28"/>
          <w:lang w:val="bg-BG" w:bidi="bg-BG"/>
        </w:rPr>
        <w:t>на</w:t>
      </w:r>
      <w:r w:rsidRPr="00362D67">
        <w:rPr>
          <w:rFonts w:ascii="Times New Roman" w:hAnsi="Times New Roman"/>
          <w:color w:val="000000" w:themeColor="text1"/>
          <w:sz w:val="28"/>
          <w:szCs w:val="28"/>
          <w:lang w:val="bg-BG" w:bidi="bg-BG"/>
        </w:rPr>
        <w:t xml:space="preserve"> </w:t>
      </w:r>
      <w:r w:rsidRPr="00362D67">
        <w:rPr>
          <w:rFonts w:ascii="Times New Roman" w:hAnsi="Times New Roman" w:hint="eastAsia"/>
          <w:color w:val="000000" w:themeColor="text1"/>
          <w:sz w:val="28"/>
          <w:szCs w:val="28"/>
          <w:lang w:val="bg-BG" w:bidi="bg-BG"/>
        </w:rPr>
        <w:t>конкурентоспособността“</w:t>
      </w:r>
      <w:r w:rsidRPr="00362D67">
        <w:rPr>
          <w:rFonts w:ascii="Times New Roman" w:hAnsi="Times New Roman"/>
          <w:color w:val="000000" w:themeColor="text1"/>
          <w:sz w:val="28"/>
          <w:szCs w:val="28"/>
          <w:lang w:val="bg-BG" w:bidi="bg-BG"/>
        </w:rPr>
        <w:t xml:space="preserve">, като първата голяма инициатива, която ще очертае рамката на бъдещата работа въз основа на доклада на Марио Драги. Министрите ще обсъдят Препоръките на Съвета за средносрочните фискално-структурни планове на държавите членки и тези в рамките на процедурата при прекомерен дефицит, като част от прилагането на новата рамка за икономическо управление.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Съветът ще одобри измененията на плановете за възстановяване и устойчивост на Испания и Гърция и министрите ще обсъдят икономическите и финансови последици от агресията на Русия срещу Украйна.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Благодаря.</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ДИМИТЪР ГЛАВЧЕВ: Благодаря Ви, госпожо вицепремиер.</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bidi="bg-BG"/>
        </w:rPr>
        <w:t>Приемаме проекта.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34</w:t>
      </w:r>
    </w:p>
    <w:p w:rsidR="009A738D" w:rsidRPr="00362D67" w:rsidRDefault="009A738D" w:rsidP="009A738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обявяване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публична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имот</w:t>
      </w:r>
      <w:r w:rsidRPr="00362D67">
        <w:rPr>
          <w:rFonts w:ascii="Times New Roman" w:hAnsi="Times New Roman"/>
          <w:b/>
          <w:color w:val="000000" w:themeColor="text1"/>
          <w:szCs w:val="24"/>
          <w:lang w:val="bg-BG" w:eastAsia="bg-BG"/>
        </w:rPr>
        <w:t xml:space="preserve"> – </w:t>
      </w:r>
      <w:r w:rsidRPr="00362D67">
        <w:rPr>
          <w:rFonts w:ascii="Times New Roman" w:hAnsi="Times New Roman" w:hint="eastAsia"/>
          <w:b/>
          <w:color w:val="000000" w:themeColor="text1"/>
          <w:szCs w:val="24"/>
          <w:lang w:val="bg-BG" w:eastAsia="bg-BG"/>
        </w:rPr>
        <w:t>частна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държавна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собственост</w:t>
      </w:r>
      <w:r w:rsidRPr="00362D67">
        <w:rPr>
          <w:rFonts w:ascii="Times New Roman" w:hAnsi="Times New Roman"/>
          <w:b/>
          <w:color w:val="000000" w:themeColor="text1"/>
          <w:szCs w:val="24"/>
          <w:lang w:val="bg-BG" w:eastAsia="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Думата има министър Коритарова.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ВИОЛЕТА КОРИТАРОВА: Благодаря.</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rPr>
        <w:t xml:space="preserve">Уважаеми господин министър-председател, уважаема госпожо вицепремиер, уважаеми дами и господа министри, имотът – предмет на проекта на решение се намира в гр. Русе, ул. „Рига“ № 38 и представлява поземлен имот с площ </w:t>
      </w:r>
      <w:r w:rsidRPr="00362D67">
        <w:rPr>
          <w:rFonts w:ascii="Times New Roman" w:hAnsi="Times New Roman"/>
          <w:color w:val="000000" w:themeColor="text1"/>
          <w:sz w:val="28"/>
          <w:szCs w:val="28"/>
          <w:lang w:val="bg-BG" w:bidi="bg-BG"/>
        </w:rPr>
        <w:t xml:space="preserve">7592 кв. м, ведно с построените в него 8 броя масивни сгради, описани в Акт за публична държавна собственост от 2017 г.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 xml:space="preserve">Имотът е с предоставени права за управление на Русенски университет „Ангел Кънчев“ и е с отпаднала необходимост за нуждите на университета. </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В резултат на приемането на акт на Министерския съвет, имотът придобива статут на имот – частна държавна собственост и преминава в управление на областния управител на област Русе.</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Благодаря.</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bidi="bg-BG"/>
        </w:rPr>
        <w:t>ДИМИТЪР ГЛАВЧЕВ: Благодаря Ви, министър Коритарова.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ind w:right="3261"/>
        <w:jc w:val="both"/>
        <w:rPr>
          <w:rFonts w:ascii="Times New Roman" w:hAnsi="Times New Roman"/>
          <w:b/>
          <w:color w:val="000000" w:themeColor="text1"/>
          <w:szCs w:val="24"/>
          <w:u w:val="single"/>
          <w:lang w:val="bg-BG" w:eastAsia="bg-BG"/>
        </w:rPr>
      </w:pPr>
      <w:r w:rsidRPr="00362D67">
        <w:rPr>
          <w:rFonts w:ascii="Times New Roman" w:hAnsi="Times New Roman"/>
          <w:b/>
          <w:color w:val="000000" w:themeColor="text1"/>
          <w:szCs w:val="24"/>
          <w:u w:val="single"/>
          <w:lang w:val="bg-BG" w:eastAsia="bg-BG"/>
        </w:rPr>
        <w:t>Точка 35</w:t>
      </w:r>
    </w:p>
    <w:p w:rsidR="009A738D" w:rsidRPr="00362D67" w:rsidRDefault="009A738D" w:rsidP="009A738D">
      <w:pPr>
        <w:ind w:right="3261"/>
        <w:jc w:val="both"/>
        <w:rPr>
          <w:rFonts w:ascii="Times New Roman" w:hAnsi="Times New Roman"/>
          <w:color w:val="000000" w:themeColor="text1"/>
          <w:szCs w:val="24"/>
          <w:lang w:val="bg-BG"/>
        </w:rPr>
      </w:pPr>
      <w:r w:rsidRPr="00362D67">
        <w:rPr>
          <w:rFonts w:ascii="Times New Roman" w:hAnsi="Times New Roman" w:hint="eastAsia"/>
          <w:b/>
          <w:color w:val="000000" w:themeColor="text1"/>
          <w:szCs w:val="24"/>
          <w:lang w:val="bg-BG" w:eastAsia="bg-BG"/>
        </w:rPr>
        <w:t>Проект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Решение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одобряване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Насоки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уеднаквяване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практиката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определяне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прилагане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дейностите</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системна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интеграция</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по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чл</w:t>
      </w:r>
      <w:r w:rsidRPr="00362D67">
        <w:rPr>
          <w:rFonts w:ascii="Times New Roman" w:hAnsi="Times New Roman"/>
          <w:b/>
          <w:color w:val="000000" w:themeColor="text1"/>
          <w:szCs w:val="24"/>
          <w:lang w:val="bg-BG" w:eastAsia="bg-BG"/>
        </w:rPr>
        <w:t>. 7</w:t>
      </w:r>
      <w:r w:rsidRPr="00362D67">
        <w:rPr>
          <w:rFonts w:ascii="Times New Roman" w:hAnsi="Times New Roman" w:hint="eastAsia"/>
          <w:b/>
          <w:color w:val="000000" w:themeColor="text1"/>
          <w:szCs w:val="24"/>
          <w:lang w:val="bg-BG" w:eastAsia="bg-BG"/>
        </w:rPr>
        <w:t>с</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от</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Закона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за</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електронното</w:t>
      </w:r>
      <w:r w:rsidRPr="00362D67">
        <w:rPr>
          <w:rFonts w:ascii="Times New Roman" w:hAnsi="Times New Roman"/>
          <w:b/>
          <w:color w:val="000000" w:themeColor="text1"/>
          <w:szCs w:val="24"/>
          <w:lang w:val="bg-BG" w:eastAsia="bg-BG"/>
        </w:rPr>
        <w:t xml:space="preserve"> </w:t>
      </w:r>
      <w:r w:rsidRPr="00362D67">
        <w:rPr>
          <w:rFonts w:ascii="Times New Roman" w:hAnsi="Times New Roman" w:hint="eastAsia"/>
          <w:b/>
          <w:color w:val="000000" w:themeColor="text1"/>
          <w:szCs w:val="24"/>
          <w:lang w:val="bg-BG" w:eastAsia="bg-BG"/>
        </w:rPr>
        <w:t>управление</w:t>
      </w:r>
      <w:r w:rsidRPr="00362D67">
        <w:rPr>
          <w:rFonts w:ascii="Times New Roman" w:hAnsi="Times New Roman"/>
          <w:b/>
          <w:color w:val="000000" w:themeColor="text1"/>
          <w:szCs w:val="24"/>
          <w:lang w:val="bg-BG" w:eastAsia="bg-BG"/>
        </w:rPr>
        <w:t>..</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Имате думата, министър Мундров.</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ВАЛЕНТИН МУНДРОВ: Благодаря Ви.</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bidi="bg-BG"/>
        </w:rPr>
      </w:pPr>
      <w:r w:rsidRPr="00362D67">
        <w:rPr>
          <w:rFonts w:ascii="Times New Roman" w:hAnsi="Times New Roman"/>
          <w:color w:val="000000" w:themeColor="text1"/>
          <w:sz w:val="28"/>
          <w:szCs w:val="28"/>
          <w:lang w:val="bg-BG"/>
        </w:rPr>
        <w:t xml:space="preserve">Уважаеми господин министър-председател, уважаема госпожо заместник министър-председател, уважаеми колеги, с </w:t>
      </w:r>
      <w:r w:rsidRPr="00362D67">
        <w:rPr>
          <w:rFonts w:ascii="Times New Roman" w:hAnsi="Times New Roman" w:hint="eastAsia"/>
          <w:color w:val="000000" w:themeColor="text1"/>
          <w:sz w:val="28"/>
          <w:szCs w:val="28"/>
        </w:rPr>
        <w:t>Р</w:t>
      </w:r>
      <w:r w:rsidRPr="00362D67">
        <w:rPr>
          <w:rFonts w:ascii="Times New Roman" w:hAnsi="Times New Roman" w:hint="eastAsia"/>
          <w:color w:val="000000" w:themeColor="text1"/>
          <w:sz w:val="28"/>
          <w:szCs w:val="28"/>
          <w:lang w:val="bg-BG"/>
        </w:rPr>
        <w:t>ешение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w:t>
      </w:r>
      <w:r w:rsidRPr="00362D67">
        <w:rPr>
          <w:rFonts w:ascii="Times New Roman" w:hAnsi="Times New Roman"/>
          <w:color w:val="000000" w:themeColor="text1"/>
          <w:sz w:val="28"/>
          <w:szCs w:val="28"/>
          <w:lang w:val="bg-BG"/>
        </w:rPr>
        <w:t xml:space="preserve"> 481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Министерския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съвет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2020 </w:t>
      </w:r>
      <w:r w:rsidRPr="00362D67">
        <w:rPr>
          <w:rFonts w:ascii="Times New Roman" w:hAnsi="Times New Roman" w:hint="eastAsia"/>
          <w:color w:val="000000" w:themeColor="text1"/>
          <w:sz w:val="28"/>
          <w:szCs w:val="28"/>
          <w:lang w:val="bg-BG"/>
        </w:rPr>
        <w:t>г</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одобрени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Насоки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уеднаквяване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практиката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определяне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прилагане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дейностите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системна</w:t>
      </w:r>
      <w:r w:rsidRPr="00362D67">
        <w:rPr>
          <w:rFonts w:hint="eastAsia"/>
          <w:color w:val="000000" w:themeColor="text1"/>
        </w:rPr>
        <w:t xml:space="preserve"> </w:t>
      </w:r>
      <w:r w:rsidRPr="00362D67">
        <w:rPr>
          <w:rFonts w:ascii="Times New Roman" w:hAnsi="Times New Roman" w:hint="eastAsia"/>
          <w:color w:val="000000" w:themeColor="text1"/>
          <w:sz w:val="28"/>
          <w:szCs w:val="28"/>
          <w:lang w:val="bg-BG"/>
        </w:rPr>
        <w:t>интеграция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чл</w:t>
      </w:r>
      <w:r w:rsidRPr="00362D67">
        <w:rPr>
          <w:rFonts w:ascii="Times New Roman" w:hAnsi="Times New Roman"/>
          <w:color w:val="000000" w:themeColor="text1"/>
          <w:sz w:val="28"/>
          <w:szCs w:val="28"/>
          <w:lang w:val="bg-BG"/>
        </w:rPr>
        <w:t>. 7</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ЗЕУ</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предложения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проект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акт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предвижда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прецизиране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действащите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към</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настоящия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момент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Насоки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оглед</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натрупаната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момента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практика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тяхното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прилагане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Отразени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настъпилите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междувременно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структурни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промени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свързани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закриването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Държавна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агенция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Електронно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управление“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създаването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Министерството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електронното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управление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Целта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постигане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w:t>
      </w:r>
      <w:r w:rsidRPr="00362D67">
        <w:rPr>
          <w:rFonts w:ascii="Times New Roman" w:hAnsi="Times New Roman" w:hint="eastAsia"/>
          <w:color w:val="000000" w:themeColor="text1"/>
          <w:sz w:val="28"/>
          <w:szCs w:val="28"/>
          <w:lang w:val="bg-BG"/>
        </w:rPr>
        <w:t>ясна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регламентация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процесите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планиране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подготовка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възлагане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изпълнение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дейностите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системна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интеграция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условията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междуведомствено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сътрудничество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Предлага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регламентиране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процесите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взаимодействие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между</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административните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органи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МЕУ</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мерки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за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подобряване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тяхната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координация</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което</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ще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се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постигне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повишаване</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на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тяхната</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ефективност</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и</w:t>
      </w:r>
      <w:r w:rsidRPr="00362D67">
        <w:rPr>
          <w:rFonts w:ascii="Times New Roman" w:hAnsi="Times New Roman"/>
          <w:color w:val="000000" w:themeColor="text1"/>
          <w:sz w:val="28"/>
          <w:szCs w:val="28"/>
          <w:lang w:val="bg-BG"/>
        </w:rPr>
        <w:t xml:space="preserve"> </w:t>
      </w:r>
      <w:r w:rsidRPr="00362D67">
        <w:rPr>
          <w:rFonts w:ascii="Times New Roman" w:hAnsi="Times New Roman" w:hint="eastAsia"/>
          <w:color w:val="000000" w:themeColor="text1"/>
          <w:sz w:val="28"/>
          <w:szCs w:val="28"/>
          <w:lang w:val="bg-BG"/>
        </w:rPr>
        <w:t>ефикасност</w:t>
      </w:r>
      <w:r w:rsidRPr="00362D67">
        <w:rPr>
          <w:rFonts w:ascii="Times New Roman" w:hAnsi="Times New Roman"/>
          <w:color w:val="000000" w:themeColor="text1"/>
          <w:sz w:val="28"/>
          <w:szCs w:val="28"/>
          <w:lang w:val="bg-BG"/>
        </w:rPr>
        <w:t>.</w:t>
      </w:r>
      <w:r w:rsidRPr="00362D67">
        <w:rPr>
          <w:rFonts w:ascii="Times New Roman" w:hAnsi="Times New Roman"/>
          <w:color w:val="000000" w:themeColor="text1"/>
          <w:sz w:val="22"/>
          <w:szCs w:val="22"/>
          <w:lang w:val="bg-BG" w:eastAsia="bg-BG" w:bidi="bg-BG"/>
        </w:rPr>
        <w:t xml:space="preserve"> </w:t>
      </w:r>
      <w:r w:rsidRPr="00362D67">
        <w:rPr>
          <w:rFonts w:ascii="Times New Roman" w:hAnsi="Times New Roman"/>
          <w:color w:val="000000" w:themeColor="text1"/>
          <w:sz w:val="28"/>
          <w:szCs w:val="28"/>
          <w:lang w:val="bg-BG" w:bidi="bg-BG"/>
        </w:rPr>
        <w:t>В условията на неприет от Народното събрание Закон за държавния бюджет на Република България за 2025 г., финансирането на първостепенните разпоредители с бюджет се осъществява съгласно разпоредбата на чл. 87 от Закона за публичните финанси.</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Във връзка с гореизложеното и на основание чл. 8, ал. 1 и 3 от Устройствения правилник на Министерския съвет и на неговата администрация, предлагам Министерският съвет да приеме предложения проект за решение на Министерския съвет.</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ДИМИТЪР ГЛАВЧЕВ: Благодаря, министър Мундров.</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Имате ли някакви въпроси? Няма.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Приемаме.</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Да се надяваме, че ни е последно заседание и при тази условност да ви кажа, че за мен беше чест, че работихме заедно. Същото важи и за администрацията.</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r w:rsidRPr="00362D67">
        <w:rPr>
          <w:rFonts w:ascii="Times New Roman" w:hAnsi="Times New Roman"/>
          <w:color w:val="000000" w:themeColor="text1"/>
          <w:sz w:val="28"/>
          <w:szCs w:val="28"/>
          <w:lang w:val="bg-BG"/>
        </w:rPr>
        <w:t>Благодаря ви и ви желая успехи!</w:t>
      </w:r>
    </w:p>
    <w:p w:rsidR="009A738D" w:rsidRPr="00362D67" w:rsidRDefault="009A738D" w:rsidP="009A738D">
      <w:pPr>
        <w:spacing w:line="360" w:lineRule="auto"/>
        <w:ind w:firstLine="1134"/>
        <w:jc w:val="both"/>
        <w:rPr>
          <w:rFonts w:ascii="Times New Roman" w:hAnsi="Times New Roman"/>
          <w:color w:val="000000" w:themeColor="text1"/>
          <w:sz w:val="28"/>
          <w:szCs w:val="28"/>
          <w:lang w:val="bg-BG"/>
        </w:rPr>
      </w:pPr>
    </w:p>
    <w:p w:rsidR="00C52DB1" w:rsidRPr="00362D67" w:rsidRDefault="00C52DB1" w:rsidP="000C1EB8">
      <w:pPr>
        <w:spacing w:line="360" w:lineRule="auto"/>
        <w:ind w:firstLine="1134"/>
        <w:jc w:val="both"/>
        <w:rPr>
          <w:rFonts w:ascii="Times New Roman" w:hAnsi="Times New Roman"/>
          <w:color w:val="000000" w:themeColor="text1"/>
          <w:sz w:val="28"/>
          <w:szCs w:val="28"/>
          <w:lang w:val="bg-BG"/>
        </w:rPr>
      </w:pPr>
    </w:p>
    <w:p w:rsidR="00C52DB1" w:rsidRPr="00362D67" w:rsidRDefault="00C52DB1" w:rsidP="000C1EB8">
      <w:pPr>
        <w:spacing w:line="360" w:lineRule="auto"/>
        <w:ind w:firstLine="1134"/>
        <w:jc w:val="both"/>
        <w:rPr>
          <w:rFonts w:ascii="Times New Roman" w:hAnsi="Times New Roman"/>
          <w:color w:val="000000" w:themeColor="text1"/>
          <w:sz w:val="28"/>
          <w:szCs w:val="28"/>
          <w:lang w:val="bg-BG"/>
        </w:rPr>
      </w:pPr>
    </w:p>
    <w:sectPr w:rsidR="00C52DB1" w:rsidRPr="00362D67" w:rsidSect="004E6416">
      <w:headerReference w:type="default" r:id="rId7"/>
      <w:footerReference w:type="default" r:id="rId8"/>
      <w:headerReference w:type="first" r:id="rId9"/>
      <w:footerReference w:type="first" r:id="rId10"/>
      <w:pgSz w:w="11907" w:h="16840" w:code="9"/>
      <w:pgMar w:top="1701" w:right="1275" w:bottom="1701"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8A" w:rsidRDefault="00DB6B8A">
      <w:r>
        <w:separator/>
      </w:r>
    </w:p>
  </w:endnote>
  <w:endnote w:type="continuationSeparator" w:id="0">
    <w:p w:rsidR="00DB6B8A" w:rsidRDefault="00DB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bar">
    <w:altName w:val="Courier New"/>
    <w:charset w:val="00"/>
    <w:family w:val="swiss"/>
    <w:pitch w:val="variable"/>
    <w:sig w:usb0="00000003" w:usb1="00000000" w:usb2="00000000" w:usb3="00000000" w:csb0="00000001" w:csb1="00000000"/>
  </w:font>
  <w:font w:name="HebarU">
    <w:altName w:val="Courier New"/>
    <w:panose1 w:val="00000400000000000000"/>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okU">
    <w:altName w:val="Courier New"/>
    <w:charset w:val="00"/>
    <w:family w:val="auto"/>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8A" w:rsidRPr="009A4634" w:rsidRDefault="00DB6B8A" w:rsidP="00E43B07">
    <w:pPr>
      <w:pStyle w:val="Footer"/>
      <w:ind w:left="284"/>
      <w:rPr>
        <w:rFonts w:ascii="Times New Roman" w:hAnsi="Times New Roman"/>
        <w:sz w:val="16"/>
        <w:szCs w:val="16"/>
      </w:rPr>
    </w:pPr>
    <w:r>
      <w:rPr>
        <w:rFonts w:ascii="Times New Roman" w:hAnsi="Times New Roman"/>
        <w:sz w:val="16"/>
        <w:szCs w:val="16"/>
        <w:lang w:val="bg-BG"/>
      </w:rPr>
      <w:t xml:space="preserve">Стенограма, МС – 15.01.2025 г.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8A" w:rsidRPr="009A4634" w:rsidRDefault="00DB6B8A" w:rsidP="00E43B07">
    <w:pPr>
      <w:pStyle w:val="Footer"/>
      <w:ind w:left="284"/>
      <w:rPr>
        <w:rFonts w:ascii="Times New Roman" w:hAnsi="Times New Roman"/>
        <w:sz w:val="16"/>
        <w:szCs w:val="16"/>
      </w:rPr>
    </w:pPr>
    <w:r>
      <w:rPr>
        <w:rFonts w:ascii="Times New Roman" w:hAnsi="Times New Roman"/>
        <w:sz w:val="16"/>
        <w:szCs w:val="16"/>
        <w:lang w:val="bg-BG"/>
      </w:rPr>
      <w:t xml:space="preserve">Стенограма, МС – .15.01.2025 г.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8A" w:rsidRDefault="00DB6B8A">
      <w:r>
        <w:separator/>
      </w:r>
    </w:p>
  </w:footnote>
  <w:footnote w:type="continuationSeparator" w:id="0">
    <w:p w:rsidR="00DB6B8A" w:rsidRDefault="00DB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8A" w:rsidRPr="00B2605E" w:rsidRDefault="00DB6B8A" w:rsidP="00B2605E">
    <w:pPr>
      <w:pStyle w:val="Header"/>
      <w:jc w:val="center"/>
      <w:rPr>
        <w:rFonts w:ascii="Times New Roman" w:hAnsi="Times New Roman"/>
        <w:sz w:val="28"/>
        <w:szCs w:val="28"/>
      </w:rPr>
    </w:pPr>
    <w:r w:rsidRPr="00B2605E">
      <w:rPr>
        <w:rStyle w:val="PageNumber"/>
        <w:rFonts w:ascii="Times New Roman" w:hAnsi="Times New Roman"/>
        <w:sz w:val="28"/>
        <w:szCs w:val="28"/>
      </w:rPr>
      <w:fldChar w:fldCharType="begin"/>
    </w:r>
    <w:r w:rsidRPr="00B2605E">
      <w:rPr>
        <w:rStyle w:val="PageNumber"/>
        <w:rFonts w:ascii="Times New Roman" w:hAnsi="Times New Roman"/>
        <w:sz w:val="28"/>
        <w:szCs w:val="28"/>
      </w:rPr>
      <w:instrText xml:space="preserve"> PAGE </w:instrText>
    </w:r>
    <w:r w:rsidRPr="00B2605E">
      <w:rPr>
        <w:rStyle w:val="PageNumber"/>
        <w:rFonts w:ascii="Times New Roman" w:hAnsi="Times New Roman"/>
        <w:sz w:val="28"/>
        <w:szCs w:val="28"/>
      </w:rPr>
      <w:fldChar w:fldCharType="separate"/>
    </w:r>
    <w:r w:rsidR="00141F9A">
      <w:rPr>
        <w:rStyle w:val="PageNumber"/>
        <w:rFonts w:ascii="Times New Roman" w:hAnsi="Times New Roman"/>
        <w:noProof/>
        <w:sz w:val="28"/>
        <w:szCs w:val="28"/>
      </w:rPr>
      <w:t>5</w:t>
    </w:r>
    <w:r w:rsidRPr="00B2605E">
      <w:rPr>
        <w:rStyle w:val="PageNumbe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B8A" w:rsidRDefault="00DB6B8A" w:rsidP="00D8526B">
    <w:pPr>
      <w:pStyle w:val="Header"/>
      <w:jc w:val="center"/>
      <w:rPr>
        <w:rFonts w:ascii="Times New Roman" w:hAnsi="Times New Roman"/>
        <w:caps/>
        <w:sz w:val="32"/>
        <w:lang w:val="bg-BG"/>
      </w:rPr>
    </w:pPr>
    <w:r>
      <w:rPr>
        <w:rFonts w:ascii="TimokU" w:hAnsi="TimokU"/>
        <w:b/>
        <w:caps/>
        <w:noProof/>
        <w:sz w:val="22"/>
        <w:lang w:val="bg-BG" w:eastAsia="bg-BG"/>
      </w:rPr>
      <w:drawing>
        <wp:inline distT="0" distB="0" distL="0" distR="0">
          <wp:extent cx="895350" cy="781050"/>
          <wp:effectExtent l="0" t="0" r="0" b="0"/>
          <wp:docPr id="1" name="Picture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53"/>
    <w:rsid w:val="000002B6"/>
    <w:rsid w:val="00001137"/>
    <w:rsid w:val="000011EF"/>
    <w:rsid w:val="000102CB"/>
    <w:rsid w:val="0001188A"/>
    <w:rsid w:val="00011F87"/>
    <w:rsid w:val="00013B7C"/>
    <w:rsid w:val="00021728"/>
    <w:rsid w:val="00022196"/>
    <w:rsid w:val="00023304"/>
    <w:rsid w:val="00025CF1"/>
    <w:rsid w:val="00025E0A"/>
    <w:rsid w:val="00026EFC"/>
    <w:rsid w:val="00027708"/>
    <w:rsid w:val="0003665C"/>
    <w:rsid w:val="00041583"/>
    <w:rsid w:val="00042A17"/>
    <w:rsid w:val="00043D1E"/>
    <w:rsid w:val="000445B2"/>
    <w:rsid w:val="00045E03"/>
    <w:rsid w:val="00046447"/>
    <w:rsid w:val="00046C3E"/>
    <w:rsid w:val="00047B2B"/>
    <w:rsid w:val="00050E6D"/>
    <w:rsid w:val="00052CD7"/>
    <w:rsid w:val="000616BB"/>
    <w:rsid w:val="00066E24"/>
    <w:rsid w:val="00067F2E"/>
    <w:rsid w:val="00070B40"/>
    <w:rsid w:val="0007576F"/>
    <w:rsid w:val="00081177"/>
    <w:rsid w:val="000817F9"/>
    <w:rsid w:val="00083C7A"/>
    <w:rsid w:val="000845EC"/>
    <w:rsid w:val="0008742F"/>
    <w:rsid w:val="00091196"/>
    <w:rsid w:val="00091915"/>
    <w:rsid w:val="00091DCC"/>
    <w:rsid w:val="000939F6"/>
    <w:rsid w:val="0009510D"/>
    <w:rsid w:val="0009691E"/>
    <w:rsid w:val="00097A45"/>
    <w:rsid w:val="00097C17"/>
    <w:rsid w:val="000A18F7"/>
    <w:rsid w:val="000B088B"/>
    <w:rsid w:val="000B4594"/>
    <w:rsid w:val="000C1EB8"/>
    <w:rsid w:val="000C4CD6"/>
    <w:rsid w:val="000C5152"/>
    <w:rsid w:val="000C5B61"/>
    <w:rsid w:val="000C6C78"/>
    <w:rsid w:val="000D0725"/>
    <w:rsid w:val="000D4415"/>
    <w:rsid w:val="000D567E"/>
    <w:rsid w:val="000E0E44"/>
    <w:rsid w:val="000E2A8D"/>
    <w:rsid w:val="000E5662"/>
    <w:rsid w:val="000E65C3"/>
    <w:rsid w:val="000E6E98"/>
    <w:rsid w:val="000E7B89"/>
    <w:rsid w:val="000F10CD"/>
    <w:rsid w:val="000F2667"/>
    <w:rsid w:val="000F372D"/>
    <w:rsid w:val="000F3881"/>
    <w:rsid w:val="000F65BD"/>
    <w:rsid w:val="000F6CF4"/>
    <w:rsid w:val="000F7984"/>
    <w:rsid w:val="0010464D"/>
    <w:rsid w:val="001046FD"/>
    <w:rsid w:val="00104F21"/>
    <w:rsid w:val="0010506E"/>
    <w:rsid w:val="00105B43"/>
    <w:rsid w:val="00113AC1"/>
    <w:rsid w:val="00114EBF"/>
    <w:rsid w:val="001208EC"/>
    <w:rsid w:val="00122513"/>
    <w:rsid w:val="00123253"/>
    <w:rsid w:val="00123F7D"/>
    <w:rsid w:val="00134FF5"/>
    <w:rsid w:val="0013752C"/>
    <w:rsid w:val="00141C4A"/>
    <w:rsid w:val="00141F9A"/>
    <w:rsid w:val="00141FE7"/>
    <w:rsid w:val="00145FA6"/>
    <w:rsid w:val="0016079A"/>
    <w:rsid w:val="0016107A"/>
    <w:rsid w:val="00162361"/>
    <w:rsid w:val="001667A5"/>
    <w:rsid w:val="00172D29"/>
    <w:rsid w:val="00173418"/>
    <w:rsid w:val="001737CC"/>
    <w:rsid w:val="00182814"/>
    <w:rsid w:val="00183254"/>
    <w:rsid w:val="001863FC"/>
    <w:rsid w:val="00186526"/>
    <w:rsid w:val="001900E8"/>
    <w:rsid w:val="00191B59"/>
    <w:rsid w:val="00194056"/>
    <w:rsid w:val="00194918"/>
    <w:rsid w:val="001A7D79"/>
    <w:rsid w:val="001B1D1A"/>
    <w:rsid w:val="001B2497"/>
    <w:rsid w:val="001B32A5"/>
    <w:rsid w:val="001B4095"/>
    <w:rsid w:val="001B6E35"/>
    <w:rsid w:val="001B7E0D"/>
    <w:rsid w:val="001C023E"/>
    <w:rsid w:val="001C239D"/>
    <w:rsid w:val="001C3904"/>
    <w:rsid w:val="001C5A9A"/>
    <w:rsid w:val="001D7474"/>
    <w:rsid w:val="001E7E2C"/>
    <w:rsid w:val="001F26F7"/>
    <w:rsid w:val="001F4DEA"/>
    <w:rsid w:val="002001BB"/>
    <w:rsid w:val="00202603"/>
    <w:rsid w:val="00205CB0"/>
    <w:rsid w:val="00207067"/>
    <w:rsid w:val="00214DCB"/>
    <w:rsid w:val="00222869"/>
    <w:rsid w:val="00224908"/>
    <w:rsid w:val="00225497"/>
    <w:rsid w:val="00225E6A"/>
    <w:rsid w:val="00227E58"/>
    <w:rsid w:val="00230739"/>
    <w:rsid w:val="00230E13"/>
    <w:rsid w:val="00232A91"/>
    <w:rsid w:val="00234D19"/>
    <w:rsid w:val="002353D2"/>
    <w:rsid w:val="002354BF"/>
    <w:rsid w:val="00236073"/>
    <w:rsid w:val="002363D9"/>
    <w:rsid w:val="00236CF9"/>
    <w:rsid w:val="002404AD"/>
    <w:rsid w:val="00250ABD"/>
    <w:rsid w:val="00254103"/>
    <w:rsid w:val="00254B1F"/>
    <w:rsid w:val="00257D34"/>
    <w:rsid w:val="002628F4"/>
    <w:rsid w:val="00262A3C"/>
    <w:rsid w:val="00270BAA"/>
    <w:rsid w:val="002711D7"/>
    <w:rsid w:val="002713BF"/>
    <w:rsid w:val="0027722E"/>
    <w:rsid w:val="0027762F"/>
    <w:rsid w:val="002826B2"/>
    <w:rsid w:val="002866DA"/>
    <w:rsid w:val="00293CC0"/>
    <w:rsid w:val="002953DC"/>
    <w:rsid w:val="002A288C"/>
    <w:rsid w:val="002B3EBA"/>
    <w:rsid w:val="002C26BB"/>
    <w:rsid w:val="002C7303"/>
    <w:rsid w:val="002D29BD"/>
    <w:rsid w:val="002E3ECB"/>
    <w:rsid w:val="002E7A6B"/>
    <w:rsid w:val="002E7B09"/>
    <w:rsid w:val="002F45B8"/>
    <w:rsid w:val="002F5B9B"/>
    <w:rsid w:val="003012BE"/>
    <w:rsid w:val="00301B38"/>
    <w:rsid w:val="00311CC6"/>
    <w:rsid w:val="0032044E"/>
    <w:rsid w:val="0032061B"/>
    <w:rsid w:val="0032174D"/>
    <w:rsid w:val="00323B3E"/>
    <w:rsid w:val="00323D42"/>
    <w:rsid w:val="00324725"/>
    <w:rsid w:val="003269B1"/>
    <w:rsid w:val="003307C5"/>
    <w:rsid w:val="003349E0"/>
    <w:rsid w:val="00335D92"/>
    <w:rsid w:val="00341105"/>
    <w:rsid w:val="0034241C"/>
    <w:rsid w:val="00342996"/>
    <w:rsid w:val="00343CC9"/>
    <w:rsid w:val="00346657"/>
    <w:rsid w:val="003466F3"/>
    <w:rsid w:val="00352990"/>
    <w:rsid w:val="00357E2B"/>
    <w:rsid w:val="003613B9"/>
    <w:rsid w:val="0036299C"/>
    <w:rsid w:val="00362D67"/>
    <w:rsid w:val="00364336"/>
    <w:rsid w:val="00364AAF"/>
    <w:rsid w:val="00364D34"/>
    <w:rsid w:val="0036617A"/>
    <w:rsid w:val="003678EA"/>
    <w:rsid w:val="00371182"/>
    <w:rsid w:val="00373C38"/>
    <w:rsid w:val="0037622A"/>
    <w:rsid w:val="00383130"/>
    <w:rsid w:val="00386037"/>
    <w:rsid w:val="0039239A"/>
    <w:rsid w:val="003950B9"/>
    <w:rsid w:val="003A0F03"/>
    <w:rsid w:val="003A174E"/>
    <w:rsid w:val="003A1FB0"/>
    <w:rsid w:val="003A30AE"/>
    <w:rsid w:val="003A665D"/>
    <w:rsid w:val="003B2B59"/>
    <w:rsid w:val="003C158C"/>
    <w:rsid w:val="003C2250"/>
    <w:rsid w:val="003C434A"/>
    <w:rsid w:val="003D157F"/>
    <w:rsid w:val="003D1771"/>
    <w:rsid w:val="003D78E3"/>
    <w:rsid w:val="003E0AC0"/>
    <w:rsid w:val="003E1051"/>
    <w:rsid w:val="003E30D2"/>
    <w:rsid w:val="003F0157"/>
    <w:rsid w:val="003F39CF"/>
    <w:rsid w:val="003F56D1"/>
    <w:rsid w:val="003F6659"/>
    <w:rsid w:val="003F6F9E"/>
    <w:rsid w:val="0040501A"/>
    <w:rsid w:val="00410D19"/>
    <w:rsid w:val="0041408E"/>
    <w:rsid w:val="00426129"/>
    <w:rsid w:val="00431C52"/>
    <w:rsid w:val="004369DE"/>
    <w:rsid w:val="00442438"/>
    <w:rsid w:val="00443DA6"/>
    <w:rsid w:val="00446B74"/>
    <w:rsid w:val="00446E77"/>
    <w:rsid w:val="00447E45"/>
    <w:rsid w:val="0045139D"/>
    <w:rsid w:val="00452006"/>
    <w:rsid w:val="00452FF5"/>
    <w:rsid w:val="00453CA7"/>
    <w:rsid w:val="00454E49"/>
    <w:rsid w:val="00461F00"/>
    <w:rsid w:val="00470BE4"/>
    <w:rsid w:val="00475E62"/>
    <w:rsid w:val="00487F91"/>
    <w:rsid w:val="00497D8D"/>
    <w:rsid w:val="004A551E"/>
    <w:rsid w:val="004A69F5"/>
    <w:rsid w:val="004B04F0"/>
    <w:rsid w:val="004B20C2"/>
    <w:rsid w:val="004B2A6B"/>
    <w:rsid w:val="004B5E5F"/>
    <w:rsid w:val="004C0297"/>
    <w:rsid w:val="004C6B2B"/>
    <w:rsid w:val="004D375F"/>
    <w:rsid w:val="004D3842"/>
    <w:rsid w:val="004D659B"/>
    <w:rsid w:val="004D78F4"/>
    <w:rsid w:val="004E1166"/>
    <w:rsid w:val="004E4108"/>
    <w:rsid w:val="004E5601"/>
    <w:rsid w:val="004E6416"/>
    <w:rsid w:val="004E6651"/>
    <w:rsid w:val="004E7921"/>
    <w:rsid w:val="004F1ED5"/>
    <w:rsid w:val="004F5125"/>
    <w:rsid w:val="004F76C5"/>
    <w:rsid w:val="00505807"/>
    <w:rsid w:val="00510905"/>
    <w:rsid w:val="00512899"/>
    <w:rsid w:val="00520EBC"/>
    <w:rsid w:val="00521188"/>
    <w:rsid w:val="0052194C"/>
    <w:rsid w:val="005231EA"/>
    <w:rsid w:val="00525EF7"/>
    <w:rsid w:val="00533837"/>
    <w:rsid w:val="00536F96"/>
    <w:rsid w:val="00540B71"/>
    <w:rsid w:val="00542CAD"/>
    <w:rsid w:val="0054304C"/>
    <w:rsid w:val="00550628"/>
    <w:rsid w:val="00551110"/>
    <w:rsid w:val="00552997"/>
    <w:rsid w:val="00553DD4"/>
    <w:rsid w:val="005541BA"/>
    <w:rsid w:val="0055686E"/>
    <w:rsid w:val="005633A2"/>
    <w:rsid w:val="00573C1A"/>
    <w:rsid w:val="00586746"/>
    <w:rsid w:val="005922C6"/>
    <w:rsid w:val="0059371D"/>
    <w:rsid w:val="00594677"/>
    <w:rsid w:val="005A0A41"/>
    <w:rsid w:val="005A16A6"/>
    <w:rsid w:val="005A6216"/>
    <w:rsid w:val="005A6986"/>
    <w:rsid w:val="005A6A4F"/>
    <w:rsid w:val="005B1D8F"/>
    <w:rsid w:val="005B314A"/>
    <w:rsid w:val="005B3B70"/>
    <w:rsid w:val="005B67C1"/>
    <w:rsid w:val="005B6CD9"/>
    <w:rsid w:val="005C5FFC"/>
    <w:rsid w:val="005C6D71"/>
    <w:rsid w:val="005D10E2"/>
    <w:rsid w:val="005D23CF"/>
    <w:rsid w:val="005D264E"/>
    <w:rsid w:val="005D61B8"/>
    <w:rsid w:val="005D6F3A"/>
    <w:rsid w:val="005E0438"/>
    <w:rsid w:val="005E2D1B"/>
    <w:rsid w:val="005E3530"/>
    <w:rsid w:val="005E4646"/>
    <w:rsid w:val="005F086C"/>
    <w:rsid w:val="005F147D"/>
    <w:rsid w:val="005F7AD4"/>
    <w:rsid w:val="00600FBB"/>
    <w:rsid w:val="0060140F"/>
    <w:rsid w:val="00603027"/>
    <w:rsid w:val="006035F9"/>
    <w:rsid w:val="00604320"/>
    <w:rsid w:val="0060566F"/>
    <w:rsid w:val="00606BC6"/>
    <w:rsid w:val="00607F4C"/>
    <w:rsid w:val="00613652"/>
    <w:rsid w:val="006153D0"/>
    <w:rsid w:val="00621A26"/>
    <w:rsid w:val="0062435D"/>
    <w:rsid w:val="00625B8B"/>
    <w:rsid w:val="00625DFD"/>
    <w:rsid w:val="0062658F"/>
    <w:rsid w:val="00633206"/>
    <w:rsid w:val="006348E9"/>
    <w:rsid w:val="00636C91"/>
    <w:rsid w:val="006371C4"/>
    <w:rsid w:val="00644470"/>
    <w:rsid w:val="00645F2E"/>
    <w:rsid w:val="00653553"/>
    <w:rsid w:val="00654697"/>
    <w:rsid w:val="00662606"/>
    <w:rsid w:val="00664C92"/>
    <w:rsid w:val="00665ED0"/>
    <w:rsid w:val="00670344"/>
    <w:rsid w:val="00672D1C"/>
    <w:rsid w:val="006751D5"/>
    <w:rsid w:val="00681D4F"/>
    <w:rsid w:val="0068258B"/>
    <w:rsid w:val="006832D7"/>
    <w:rsid w:val="0068359C"/>
    <w:rsid w:val="00683A62"/>
    <w:rsid w:val="00684031"/>
    <w:rsid w:val="00691127"/>
    <w:rsid w:val="00692D16"/>
    <w:rsid w:val="006A342D"/>
    <w:rsid w:val="006B6D60"/>
    <w:rsid w:val="006C069F"/>
    <w:rsid w:val="006C1EA6"/>
    <w:rsid w:val="006C21B7"/>
    <w:rsid w:val="006C36A8"/>
    <w:rsid w:val="006C7EBF"/>
    <w:rsid w:val="006D5319"/>
    <w:rsid w:val="006D55C0"/>
    <w:rsid w:val="006D5D00"/>
    <w:rsid w:val="006D774B"/>
    <w:rsid w:val="006D7D01"/>
    <w:rsid w:val="006E3E2F"/>
    <w:rsid w:val="006E652B"/>
    <w:rsid w:val="006F009F"/>
    <w:rsid w:val="006F185D"/>
    <w:rsid w:val="006F2A6D"/>
    <w:rsid w:val="0070061E"/>
    <w:rsid w:val="00700BDC"/>
    <w:rsid w:val="0070127E"/>
    <w:rsid w:val="0070764D"/>
    <w:rsid w:val="007121DF"/>
    <w:rsid w:val="007156C7"/>
    <w:rsid w:val="00722D75"/>
    <w:rsid w:val="00726E5E"/>
    <w:rsid w:val="00730D15"/>
    <w:rsid w:val="007310F0"/>
    <w:rsid w:val="007344E1"/>
    <w:rsid w:val="00734ACE"/>
    <w:rsid w:val="00740DD4"/>
    <w:rsid w:val="00751594"/>
    <w:rsid w:val="00755E61"/>
    <w:rsid w:val="00756DAE"/>
    <w:rsid w:val="00763A23"/>
    <w:rsid w:val="00767638"/>
    <w:rsid w:val="00767FBE"/>
    <w:rsid w:val="00770261"/>
    <w:rsid w:val="007755E6"/>
    <w:rsid w:val="0077581A"/>
    <w:rsid w:val="00780086"/>
    <w:rsid w:val="007828FA"/>
    <w:rsid w:val="007861F8"/>
    <w:rsid w:val="00790FE3"/>
    <w:rsid w:val="00795802"/>
    <w:rsid w:val="0079589C"/>
    <w:rsid w:val="00797A48"/>
    <w:rsid w:val="007A165E"/>
    <w:rsid w:val="007A3827"/>
    <w:rsid w:val="007A6537"/>
    <w:rsid w:val="007A6968"/>
    <w:rsid w:val="007A75AE"/>
    <w:rsid w:val="007A7E15"/>
    <w:rsid w:val="007B2AD4"/>
    <w:rsid w:val="007B3020"/>
    <w:rsid w:val="007B5217"/>
    <w:rsid w:val="007B6009"/>
    <w:rsid w:val="007B6804"/>
    <w:rsid w:val="007D001C"/>
    <w:rsid w:val="007D39E2"/>
    <w:rsid w:val="007D45FA"/>
    <w:rsid w:val="007D4A96"/>
    <w:rsid w:val="007D4B95"/>
    <w:rsid w:val="007D60BF"/>
    <w:rsid w:val="007D7410"/>
    <w:rsid w:val="007D7B2B"/>
    <w:rsid w:val="007E1DB8"/>
    <w:rsid w:val="007E380E"/>
    <w:rsid w:val="007E71E9"/>
    <w:rsid w:val="007F1A7F"/>
    <w:rsid w:val="0080033C"/>
    <w:rsid w:val="00801B5E"/>
    <w:rsid w:val="00804BE6"/>
    <w:rsid w:val="008051A9"/>
    <w:rsid w:val="008116B0"/>
    <w:rsid w:val="008122EB"/>
    <w:rsid w:val="00821773"/>
    <w:rsid w:val="00821B20"/>
    <w:rsid w:val="0082507A"/>
    <w:rsid w:val="008251BD"/>
    <w:rsid w:val="00825E7F"/>
    <w:rsid w:val="00841E6B"/>
    <w:rsid w:val="00843C13"/>
    <w:rsid w:val="00846385"/>
    <w:rsid w:val="00847C0A"/>
    <w:rsid w:val="00850CBF"/>
    <w:rsid w:val="00855454"/>
    <w:rsid w:val="00855D9A"/>
    <w:rsid w:val="0086031D"/>
    <w:rsid w:val="008605CA"/>
    <w:rsid w:val="00865E30"/>
    <w:rsid w:val="008664B2"/>
    <w:rsid w:val="00870602"/>
    <w:rsid w:val="0087245A"/>
    <w:rsid w:val="008756FB"/>
    <w:rsid w:val="008772C1"/>
    <w:rsid w:val="008810CA"/>
    <w:rsid w:val="00882509"/>
    <w:rsid w:val="00882CA7"/>
    <w:rsid w:val="008838A7"/>
    <w:rsid w:val="00891F64"/>
    <w:rsid w:val="0089305E"/>
    <w:rsid w:val="008A0D73"/>
    <w:rsid w:val="008A3422"/>
    <w:rsid w:val="008B088A"/>
    <w:rsid w:val="008C0056"/>
    <w:rsid w:val="008D152F"/>
    <w:rsid w:val="008D37D7"/>
    <w:rsid w:val="008D50D6"/>
    <w:rsid w:val="008E08E1"/>
    <w:rsid w:val="008F172B"/>
    <w:rsid w:val="008F24E0"/>
    <w:rsid w:val="008F42CE"/>
    <w:rsid w:val="008F43FC"/>
    <w:rsid w:val="008F682E"/>
    <w:rsid w:val="008F77EF"/>
    <w:rsid w:val="00900F76"/>
    <w:rsid w:val="00902651"/>
    <w:rsid w:val="00902E69"/>
    <w:rsid w:val="00903BFE"/>
    <w:rsid w:val="0091291A"/>
    <w:rsid w:val="00914823"/>
    <w:rsid w:val="00917E16"/>
    <w:rsid w:val="00922D2C"/>
    <w:rsid w:val="0092530C"/>
    <w:rsid w:val="00925CA4"/>
    <w:rsid w:val="00925DF4"/>
    <w:rsid w:val="00926A64"/>
    <w:rsid w:val="009273C5"/>
    <w:rsid w:val="00934575"/>
    <w:rsid w:val="00934E1F"/>
    <w:rsid w:val="00936E2D"/>
    <w:rsid w:val="0094339C"/>
    <w:rsid w:val="009447B5"/>
    <w:rsid w:val="00944D45"/>
    <w:rsid w:val="00950FE8"/>
    <w:rsid w:val="0095148A"/>
    <w:rsid w:val="00951721"/>
    <w:rsid w:val="00952786"/>
    <w:rsid w:val="00953910"/>
    <w:rsid w:val="009555DD"/>
    <w:rsid w:val="009605A3"/>
    <w:rsid w:val="00961F0C"/>
    <w:rsid w:val="009714D2"/>
    <w:rsid w:val="00974F8C"/>
    <w:rsid w:val="009762CD"/>
    <w:rsid w:val="00980764"/>
    <w:rsid w:val="009813A9"/>
    <w:rsid w:val="009870A7"/>
    <w:rsid w:val="009870AC"/>
    <w:rsid w:val="00987355"/>
    <w:rsid w:val="009942B0"/>
    <w:rsid w:val="00997757"/>
    <w:rsid w:val="009A01F4"/>
    <w:rsid w:val="009A4634"/>
    <w:rsid w:val="009A537F"/>
    <w:rsid w:val="009A600E"/>
    <w:rsid w:val="009A674C"/>
    <w:rsid w:val="009A738D"/>
    <w:rsid w:val="009B0C6E"/>
    <w:rsid w:val="009B169A"/>
    <w:rsid w:val="009B18E6"/>
    <w:rsid w:val="009B19BC"/>
    <w:rsid w:val="009B24F5"/>
    <w:rsid w:val="009B5C92"/>
    <w:rsid w:val="009B6B25"/>
    <w:rsid w:val="009B76FC"/>
    <w:rsid w:val="009C2B77"/>
    <w:rsid w:val="009D0873"/>
    <w:rsid w:val="009D10E8"/>
    <w:rsid w:val="009D4DE5"/>
    <w:rsid w:val="009E3533"/>
    <w:rsid w:val="009E3653"/>
    <w:rsid w:val="009E64B5"/>
    <w:rsid w:val="009E6860"/>
    <w:rsid w:val="009F1DCC"/>
    <w:rsid w:val="009F7107"/>
    <w:rsid w:val="009F7760"/>
    <w:rsid w:val="00A045A2"/>
    <w:rsid w:val="00A10D04"/>
    <w:rsid w:val="00A21518"/>
    <w:rsid w:val="00A22D0C"/>
    <w:rsid w:val="00A23A4F"/>
    <w:rsid w:val="00A24763"/>
    <w:rsid w:val="00A26FE3"/>
    <w:rsid w:val="00A271CA"/>
    <w:rsid w:val="00A37055"/>
    <w:rsid w:val="00A37AE6"/>
    <w:rsid w:val="00A434CE"/>
    <w:rsid w:val="00A501D4"/>
    <w:rsid w:val="00A5192F"/>
    <w:rsid w:val="00A6157A"/>
    <w:rsid w:val="00A618F8"/>
    <w:rsid w:val="00A64275"/>
    <w:rsid w:val="00A65C7D"/>
    <w:rsid w:val="00A7167B"/>
    <w:rsid w:val="00A724F7"/>
    <w:rsid w:val="00A81CD7"/>
    <w:rsid w:val="00A82AA1"/>
    <w:rsid w:val="00A85DD6"/>
    <w:rsid w:val="00A86196"/>
    <w:rsid w:val="00A913F9"/>
    <w:rsid w:val="00A96C34"/>
    <w:rsid w:val="00AA2E60"/>
    <w:rsid w:val="00AA3709"/>
    <w:rsid w:val="00AA44DE"/>
    <w:rsid w:val="00AA4723"/>
    <w:rsid w:val="00AA6B78"/>
    <w:rsid w:val="00AA7FE0"/>
    <w:rsid w:val="00AB2456"/>
    <w:rsid w:val="00AB275A"/>
    <w:rsid w:val="00AB48E6"/>
    <w:rsid w:val="00AB541E"/>
    <w:rsid w:val="00AC4683"/>
    <w:rsid w:val="00AC54A7"/>
    <w:rsid w:val="00AD1B5C"/>
    <w:rsid w:val="00AD2909"/>
    <w:rsid w:val="00AD2B49"/>
    <w:rsid w:val="00AD719B"/>
    <w:rsid w:val="00AE31C7"/>
    <w:rsid w:val="00AE43AF"/>
    <w:rsid w:val="00AE6F00"/>
    <w:rsid w:val="00AF0033"/>
    <w:rsid w:val="00AF1F79"/>
    <w:rsid w:val="00AF2528"/>
    <w:rsid w:val="00AF40C9"/>
    <w:rsid w:val="00B00CA0"/>
    <w:rsid w:val="00B02229"/>
    <w:rsid w:val="00B02270"/>
    <w:rsid w:val="00B02348"/>
    <w:rsid w:val="00B10F95"/>
    <w:rsid w:val="00B15FB9"/>
    <w:rsid w:val="00B208B5"/>
    <w:rsid w:val="00B2605E"/>
    <w:rsid w:val="00B26E4B"/>
    <w:rsid w:val="00B35876"/>
    <w:rsid w:val="00B42808"/>
    <w:rsid w:val="00B446E3"/>
    <w:rsid w:val="00B44D6D"/>
    <w:rsid w:val="00B52330"/>
    <w:rsid w:val="00B5254F"/>
    <w:rsid w:val="00B5563C"/>
    <w:rsid w:val="00B57579"/>
    <w:rsid w:val="00B627EA"/>
    <w:rsid w:val="00B62CAC"/>
    <w:rsid w:val="00B702F1"/>
    <w:rsid w:val="00B73EAC"/>
    <w:rsid w:val="00B85119"/>
    <w:rsid w:val="00B92E31"/>
    <w:rsid w:val="00B944B2"/>
    <w:rsid w:val="00BA1902"/>
    <w:rsid w:val="00BA5901"/>
    <w:rsid w:val="00BA6B7F"/>
    <w:rsid w:val="00BB036E"/>
    <w:rsid w:val="00BB2D16"/>
    <w:rsid w:val="00BB615D"/>
    <w:rsid w:val="00BB75D3"/>
    <w:rsid w:val="00BC2B2F"/>
    <w:rsid w:val="00BC31C1"/>
    <w:rsid w:val="00BC4737"/>
    <w:rsid w:val="00BC79C1"/>
    <w:rsid w:val="00BD1237"/>
    <w:rsid w:val="00BD61A7"/>
    <w:rsid w:val="00BE4B07"/>
    <w:rsid w:val="00BE5C1B"/>
    <w:rsid w:val="00BF0AF5"/>
    <w:rsid w:val="00C0172B"/>
    <w:rsid w:val="00C038CE"/>
    <w:rsid w:val="00C11985"/>
    <w:rsid w:val="00C14194"/>
    <w:rsid w:val="00C15CAA"/>
    <w:rsid w:val="00C163E1"/>
    <w:rsid w:val="00C321F7"/>
    <w:rsid w:val="00C3337F"/>
    <w:rsid w:val="00C366FF"/>
    <w:rsid w:val="00C44CAA"/>
    <w:rsid w:val="00C459AA"/>
    <w:rsid w:val="00C52DB1"/>
    <w:rsid w:val="00C54070"/>
    <w:rsid w:val="00C54AAB"/>
    <w:rsid w:val="00C55F8E"/>
    <w:rsid w:val="00C60659"/>
    <w:rsid w:val="00C611F8"/>
    <w:rsid w:val="00C617B2"/>
    <w:rsid w:val="00C61DC5"/>
    <w:rsid w:val="00C63F6F"/>
    <w:rsid w:val="00C64B17"/>
    <w:rsid w:val="00C65F48"/>
    <w:rsid w:val="00C7040F"/>
    <w:rsid w:val="00C70F5F"/>
    <w:rsid w:val="00C73F9F"/>
    <w:rsid w:val="00C77E38"/>
    <w:rsid w:val="00C87E90"/>
    <w:rsid w:val="00C91AFA"/>
    <w:rsid w:val="00C940DA"/>
    <w:rsid w:val="00C94E76"/>
    <w:rsid w:val="00C95D1E"/>
    <w:rsid w:val="00CA0B03"/>
    <w:rsid w:val="00CC03E1"/>
    <w:rsid w:val="00CC0F8A"/>
    <w:rsid w:val="00CC4153"/>
    <w:rsid w:val="00CC489F"/>
    <w:rsid w:val="00CC70C6"/>
    <w:rsid w:val="00CD0361"/>
    <w:rsid w:val="00CD0A55"/>
    <w:rsid w:val="00CD304A"/>
    <w:rsid w:val="00CD3853"/>
    <w:rsid w:val="00CD66D8"/>
    <w:rsid w:val="00CE05CF"/>
    <w:rsid w:val="00CE4352"/>
    <w:rsid w:val="00CF211D"/>
    <w:rsid w:val="00CF2488"/>
    <w:rsid w:val="00CF54C0"/>
    <w:rsid w:val="00CF6452"/>
    <w:rsid w:val="00CF67D7"/>
    <w:rsid w:val="00CF6C32"/>
    <w:rsid w:val="00CF76C6"/>
    <w:rsid w:val="00D06BC6"/>
    <w:rsid w:val="00D07652"/>
    <w:rsid w:val="00D07BAC"/>
    <w:rsid w:val="00D10FDA"/>
    <w:rsid w:val="00D1179E"/>
    <w:rsid w:val="00D1233E"/>
    <w:rsid w:val="00D126AA"/>
    <w:rsid w:val="00D16801"/>
    <w:rsid w:val="00D2107D"/>
    <w:rsid w:val="00D22948"/>
    <w:rsid w:val="00D25860"/>
    <w:rsid w:val="00D274F4"/>
    <w:rsid w:val="00D27789"/>
    <w:rsid w:val="00D303F6"/>
    <w:rsid w:val="00D30D3C"/>
    <w:rsid w:val="00D32EDA"/>
    <w:rsid w:val="00D338D3"/>
    <w:rsid w:val="00D34758"/>
    <w:rsid w:val="00D37F18"/>
    <w:rsid w:val="00D40881"/>
    <w:rsid w:val="00D47A03"/>
    <w:rsid w:val="00D535BE"/>
    <w:rsid w:val="00D54CA3"/>
    <w:rsid w:val="00D54E5E"/>
    <w:rsid w:val="00D57152"/>
    <w:rsid w:val="00D5755D"/>
    <w:rsid w:val="00D60E03"/>
    <w:rsid w:val="00D61F4C"/>
    <w:rsid w:val="00D62420"/>
    <w:rsid w:val="00D63BB2"/>
    <w:rsid w:val="00D64861"/>
    <w:rsid w:val="00D65E26"/>
    <w:rsid w:val="00D66AB7"/>
    <w:rsid w:val="00D67413"/>
    <w:rsid w:val="00D7045F"/>
    <w:rsid w:val="00D717CB"/>
    <w:rsid w:val="00D72171"/>
    <w:rsid w:val="00D72A9D"/>
    <w:rsid w:val="00D72C0F"/>
    <w:rsid w:val="00D73D2F"/>
    <w:rsid w:val="00D756A1"/>
    <w:rsid w:val="00D810BB"/>
    <w:rsid w:val="00D8526B"/>
    <w:rsid w:val="00D85455"/>
    <w:rsid w:val="00D86FC2"/>
    <w:rsid w:val="00D971A1"/>
    <w:rsid w:val="00DA0492"/>
    <w:rsid w:val="00DA0521"/>
    <w:rsid w:val="00DA5D36"/>
    <w:rsid w:val="00DB39BD"/>
    <w:rsid w:val="00DB5F77"/>
    <w:rsid w:val="00DB6B8A"/>
    <w:rsid w:val="00DC2B93"/>
    <w:rsid w:val="00DC2F5C"/>
    <w:rsid w:val="00DC5C24"/>
    <w:rsid w:val="00DC6FC8"/>
    <w:rsid w:val="00DD547B"/>
    <w:rsid w:val="00DE2C9D"/>
    <w:rsid w:val="00DE6772"/>
    <w:rsid w:val="00DF3A2C"/>
    <w:rsid w:val="00E01321"/>
    <w:rsid w:val="00E01DA2"/>
    <w:rsid w:val="00E03A72"/>
    <w:rsid w:val="00E04FDD"/>
    <w:rsid w:val="00E05DE0"/>
    <w:rsid w:val="00E07D4F"/>
    <w:rsid w:val="00E10B5D"/>
    <w:rsid w:val="00E11346"/>
    <w:rsid w:val="00E15673"/>
    <w:rsid w:val="00E17757"/>
    <w:rsid w:val="00E2188E"/>
    <w:rsid w:val="00E23B8E"/>
    <w:rsid w:val="00E2588F"/>
    <w:rsid w:val="00E37C63"/>
    <w:rsid w:val="00E42059"/>
    <w:rsid w:val="00E43B07"/>
    <w:rsid w:val="00E47B43"/>
    <w:rsid w:val="00E563B5"/>
    <w:rsid w:val="00E5749E"/>
    <w:rsid w:val="00E60045"/>
    <w:rsid w:val="00E65A8A"/>
    <w:rsid w:val="00E7352C"/>
    <w:rsid w:val="00E73F24"/>
    <w:rsid w:val="00E75847"/>
    <w:rsid w:val="00E758B5"/>
    <w:rsid w:val="00E75C50"/>
    <w:rsid w:val="00E77A0D"/>
    <w:rsid w:val="00E77C9F"/>
    <w:rsid w:val="00E808C3"/>
    <w:rsid w:val="00E8114E"/>
    <w:rsid w:val="00E814E5"/>
    <w:rsid w:val="00E84594"/>
    <w:rsid w:val="00E84E4D"/>
    <w:rsid w:val="00E90248"/>
    <w:rsid w:val="00E96A86"/>
    <w:rsid w:val="00E97746"/>
    <w:rsid w:val="00EA14FD"/>
    <w:rsid w:val="00EA1F9D"/>
    <w:rsid w:val="00EB4767"/>
    <w:rsid w:val="00EB6D9A"/>
    <w:rsid w:val="00EC06AB"/>
    <w:rsid w:val="00EC2AC4"/>
    <w:rsid w:val="00EC3465"/>
    <w:rsid w:val="00EC6F5B"/>
    <w:rsid w:val="00ED2107"/>
    <w:rsid w:val="00ED367F"/>
    <w:rsid w:val="00EE034F"/>
    <w:rsid w:val="00EE0E9C"/>
    <w:rsid w:val="00EE4FBB"/>
    <w:rsid w:val="00EF1CFB"/>
    <w:rsid w:val="00EF443A"/>
    <w:rsid w:val="00EF4BD8"/>
    <w:rsid w:val="00EF79D1"/>
    <w:rsid w:val="00F11415"/>
    <w:rsid w:val="00F11681"/>
    <w:rsid w:val="00F12B5D"/>
    <w:rsid w:val="00F1601B"/>
    <w:rsid w:val="00F167C8"/>
    <w:rsid w:val="00F17E2A"/>
    <w:rsid w:val="00F20766"/>
    <w:rsid w:val="00F2135A"/>
    <w:rsid w:val="00F26464"/>
    <w:rsid w:val="00F40CF5"/>
    <w:rsid w:val="00F4135B"/>
    <w:rsid w:val="00F46625"/>
    <w:rsid w:val="00F475DC"/>
    <w:rsid w:val="00F50370"/>
    <w:rsid w:val="00F559A0"/>
    <w:rsid w:val="00F60EDF"/>
    <w:rsid w:val="00F622ED"/>
    <w:rsid w:val="00F64B65"/>
    <w:rsid w:val="00F67E6B"/>
    <w:rsid w:val="00F752E2"/>
    <w:rsid w:val="00F75A78"/>
    <w:rsid w:val="00F878AE"/>
    <w:rsid w:val="00F87D53"/>
    <w:rsid w:val="00F9221F"/>
    <w:rsid w:val="00F93447"/>
    <w:rsid w:val="00F934F2"/>
    <w:rsid w:val="00F94CDC"/>
    <w:rsid w:val="00F95D51"/>
    <w:rsid w:val="00F963A9"/>
    <w:rsid w:val="00FA0415"/>
    <w:rsid w:val="00FA112D"/>
    <w:rsid w:val="00FA5D3F"/>
    <w:rsid w:val="00FB5302"/>
    <w:rsid w:val="00FB53BC"/>
    <w:rsid w:val="00FC1E88"/>
    <w:rsid w:val="00FC4498"/>
    <w:rsid w:val="00FC4F78"/>
    <w:rsid w:val="00FC51BF"/>
    <w:rsid w:val="00FC658B"/>
    <w:rsid w:val="00FD3A84"/>
    <w:rsid w:val="00FD43D4"/>
    <w:rsid w:val="00FD51D4"/>
    <w:rsid w:val="00FD588A"/>
    <w:rsid w:val="00FD6201"/>
    <w:rsid w:val="00FE3649"/>
    <w:rsid w:val="00FE5843"/>
    <w:rsid w:val="00FE776E"/>
    <w:rsid w:val="00FF48C5"/>
    <w:rsid w:val="00FF56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D351940-AA2F-4E4B-BBA0-F0BA4733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CF"/>
    <w:rPr>
      <w:rFonts w:ascii="Hebar" w:hAnsi="Hebar"/>
      <w:sz w:val="24"/>
      <w:lang w:val="en-US" w:eastAsia="en-US"/>
    </w:rPr>
  </w:style>
  <w:style w:type="paragraph" w:styleId="Heading1">
    <w:name w:val="heading 1"/>
    <w:basedOn w:val="Normal"/>
    <w:next w:val="Normal"/>
    <w:link w:val="Heading1Char"/>
    <w:qFormat/>
    <w:pPr>
      <w:keepNext/>
      <w:ind w:right="3685"/>
      <w:jc w:val="both"/>
      <w:outlineLvl w:val="0"/>
    </w:pPr>
    <w:rPr>
      <w:rFonts w:ascii="HebarU" w:hAnsi="HebarU"/>
      <w:b/>
      <w:sz w:val="22"/>
      <w:lang w:val="bg-BG"/>
    </w:rPr>
  </w:style>
  <w:style w:type="paragraph" w:styleId="Heading2">
    <w:name w:val="heading 2"/>
    <w:basedOn w:val="Normal"/>
    <w:next w:val="Normal"/>
    <w:link w:val="Heading2Char"/>
    <w:qFormat/>
    <w:pPr>
      <w:keepNext/>
      <w:spacing w:line="360" w:lineRule="auto"/>
      <w:jc w:val="both"/>
      <w:outlineLvl w:val="1"/>
    </w:pPr>
    <w:rPr>
      <w:rFonts w:ascii="HebarU" w:hAnsi="HebarU"/>
      <w:b/>
      <w:sz w:val="22"/>
      <w:lang w:val="bg-BG"/>
    </w:rPr>
  </w:style>
  <w:style w:type="paragraph" w:styleId="Heading3">
    <w:name w:val="heading 3"/>
    <w:basedOn w:val="Normal"/>
    <w:next w:val="Normal"/>
    <w:link w:val="Heading3Char"/>
    <w:qFormat/>
    <w:pPr>
      <w:keepNext/>
      <w:outlineLvl w:val="2"/>
    </w:pPr>
    <w:rPr>
      <w:rFonts w:ascii="HebarU" w:hAnsi="HebarU"/>
      <w:b/>
      <w:sz w:val="22"/>
      <w:u w:val="single"/>
    </w:rPr>
  </w:style>
  <w:style w:type="paragraph" w:styleId="Heading4">
    <w:name w:val="heading 4"/>
    <w:basedOn w:val="Normal"/>
    <w:next w:val="Normal"/>
    <w:link w:val="Heading4Char"/>
    <w:qFormat/>
    <w:pPr>
      <w:keepNext/>
      <w:spacing w:line="360" w:lineRule="auto"/>
      <w:ind w:left="2880" w:firstLine="720"/>
      <w:jc w:val="both"/>
      <w:outlineLvl w:val="3"/>
    </w:pPr>
    <w:rPr>
      <w:rFonts w:ascii="HebarU" w:hAnsi="HebarU"/>
      <w:b/>
      <w:bCs/>
      <w:sz w:val="28"/>
      <w:lang w:val="bg-BG"/>
    </w:rPr>
  </w:style>
  <w:style w:type="paragraph" w:styleId="Heading5">
    <w:name w:val="heading 5"/>
    <w:basedOn w:val="Normal"/>
    <w:next w:val="Normal"/>
    <w:link w:val="Heading5Char"/>
    <w:qFormat/>
    <w:pPr>
      <w:keepNext/>
      <w:spacing w:line="360" w:lineRule="auto"/>
      <w:ind w:firstLine="1134"/>
      <w:jc w:val="both"/>
      <w:outlineLvl w:val="4"/>
    </w:pPr>
    <w:rPr>
      <w:rFonts w:ascii="HebarU" w:hAnsi="HebarU"/>
      <w:b/>
      <w:bCs/>
      <w:sz w:val="40"/>
      <w:lang w:val="bg-BG"/>
    </w:rPr>
  </w:style>
  <w:style w:type="paragraph" w:styleId="Heading7">
    <w:name w:val="heading 7"/>
    <w:basedOn w:val="Normal"/>
    <w:next w:val="Normal"/>
    <w:link w:val="Heading7Char"/>
    <w:qFormat/>
    <w:rsid w:val="00D8526B"/>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ind w:right="3118"/>
      <w:jc w:val="both"/>
    </w:pPr>
    <w:rPr>
      <w:rFonts w:ascii="HebarU" w:hAnsi="HebarU"/>
      <w:b/>
      <w:sz w:val="22"/>
      <w:lang w:val="bg-BG"/>
    </w:rPr>
  </w:style>
  <w:style w:type="paragraph" w:styleId="BodyText2">
    <w:name w:val="Body Text 2"/>
    <w:basedOn w:val="Normal"/>
    <w:link w:val="BodyText2Char"/>
    <w:pPr>
      <w:ind w:right="4535"/>
      <w:jc w:val="both"/>
    </w:pPr>
    <w:rPr>
      <w:rFonts w:ascii="HebarU" w:hAnsi="HebarU"/>
      <w:b/>
      <w:sz w:val="22"/>
      <w:lang w:val="bg-BG"/>
    </w:rPr>
  </w:style>
  <w:style w:type="paragraph" w:styleId="BodyText3">
    <w:name w:val="Body Text 3"/>
    <w:basedOn w:val="Normal"/>
    <w:link w:val="BodyText3Char"/>
    <w:pPr>
      <w:ind w:right="4252"/>
      <w:jc w:val="both"/>
    </w:pPr>
    <w:rPr>
      <w:rFonts w:ascii="HebarU" w:hAnsi="HebarU"/>
      <w:b/>
      <w:sz w:val="22"/>
      <w:lang w:val="bg-BG"/>
    </w:rPr>
  </w:style>
  <w:style w:type="paragraph" w:styleId="Caption">
    <w:name w:val="caption"/>
    <w:basedOn w:val="Normal"/>
    <w:next w:val="Normal"/>
    <w:qFormat/>
    <w:rsid w:val="00D8526B"/>
    <w:pPr>
      <w:spacing w:after="20"/>
      <w:jc w:val="center"/>
    </w:pPr>
    <w:rPr>
      <w:rFonts w:ascii="Times New Roman" w:hAnsi="Times New Roman"/>
      <w:b/>
      <w:caps/>
      <w:sz w:val="22"/>
      <w:lang w:val="bg-BG"/>
    </w:rPr>
  </w:style>
  <w:style w:type="table" w:styleId="TableGrid">
    <w:name w:val="Table Grid"/>
    <w:basedOn w:val="TableNormal"/>
    <w:rsid w:val="0017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25DFD"/>
    <w:rPr>
      <w:rFonts w:ascii="Tahoma" w:hAnsi="Tahoma" w:cs="Tahoma"/>
      <w:sz w:val="16"/>
      <w:szCs w:val="16"/>
    </w:rPr>
  </w:style>
  <w:style w:type="character" w:customStyle="1" w:styleId="Heading1Char">
    <w:name w:val="Heading 1 Char"/>
    <w:basedOn w:val="DefaultParagraphFont"/>
    <w:link w:val="Heading1"/>
    <w:rsid w:val="009A738D"/>
    <w:rPr>
      <w:rFonts w:ascii="HebarU" w:hAnsi="HebarU"/>
      <w:b/>
      <w:sz w:val="22"/>
      <w:lang w:eastAsia="en-US"/>
    </w:rPr>
  </w:style>
  <w:style w:type="character" w:customStyle="1" w:styleId="Heading2Char">
    <w:name w:val="Heading 2 Char"/>
    <w:basedOn w:val="DefaultParagraphFont"/>
    <w:link w:val="Heading2"/>
    <w:rsid w:val="009A738D"/>
    <w:rPr>
      <w:rFonts w:ascii="HebarU" w:hAnsi="HebarU"/>
      <w:b/>
      <w:sz w:val="22"/>
      <w:lang w:eastAsia="en-US"/>
    </w:rPr>
  </w:style>
  <w:style w:type="character" w:customStyle="1" w:styleId="Heading3Char">
    <w:name w:val="Heading 3 Char"/>
    <w:basedOn w:val="DefaultParagraphFont"/>
    <w:link w:val="Heading3"/>
    <w:rsid w:val="009A738D"/>
    <w:rPr>
      <w:rFonts w:ascii="HebarU" w:hAnsi="HebarU"/>
      <w:b/>
      <w:sz w:val="22"/>
      <w:u w:val="single"/>
      <w:lang w:val="en-US" w:eastAsia="en-US"/>
    </w:rPr>
  </w:style>
  <w:style w:type="character" w:customStyle="1" w:styleId="Heading4Char">
    <w:name w:val="Heading 4 Char"/>
    <w:basedOn w:val="DefaultParagraphFont"/>
    <w:link w:val="Heading4"/>
    <w:rsid w:val="009A738D"/>
    <w:rPr>
      <w:rFonts w:ascii="HebarU" w:hAnsi="HebarU"/>
      <w:b/>
      <w:bCs/>
      <w:sz w:val="28"/>
      <w:lang w:eastAsia="en-US"/>
    </w:rPr>
  </w:style>
  <w:style w:type="character" w:customStyle="1" w:styleId="Heading5Char">
    <w:name w:val="Heading 5 Char"/>
    <w:basedOn w:val="DefaultParagraphFont"/>
    <w:link w:val="Heading5"/>
    <w:rsid w:val="009A738D"/>
    <w:rPr>
      <w:rFonts w:ascii="HebarU" w:hAnsi="HebarU"/>
      <w:b/>
      <w:bCs/>
      <w:sz w:val="40"/>
      <w:lang w:eastAsia="en-US"/>
    </w:rPr>
  </w:style>
  <w:style w:type="character" w:customStyle="1" w:styleId="Heading7Char">
    <w:name w:val="Heading 7 Char"/>
    <w:basedOn w:val="DefaultParagraphFont"/>
    <w:link w:val="Heading7"/>
    <w:rsid w:val="009A738D"/>
    <w:rPr>
      <w:sz w:val="24"/>
      <w:szCs w:val="24"/>
      <w:lang w:val="en-US" w:eastAsia="en-US"/>
    </w:rPr>
  </w:style>
  <w:style w:type="character" w:customStyle="1" w:styleId="HeaderChar">
    <w:name w:val="Header Char"/>
    <w:basedOn w:val="DefaultParagraphFont"/>
    <w:link w:val="Header"/>
    <w:rsid w:val="009A738D"/>
    <w:rPr>
      <w:rFonts w:ascii="Hebar" w:hAnsi="Hebar"/>
      <w:sz w:val="24"/>
      <w:lang w:val="en-US" w:eastAsia="en-US"/>
    </w:rPr>
  </w:style>
  <w:style w:type="character" w:customStyle="1" w:styleId="FooterChar">
    <w:name w:val="Footer Char"/>
    <w:basedOn w:val="DefaultParagraphFont"/>
    <w:link w:val="Footer"/>
    <w:rsid w:val="009A738D"/>
    <w:rPr>
      <w:rFonts w:ascii="Hebar" w:hAnsi="Hebar"/>
      <w:sz w:val="24"/>
      <w:lang w:val="en-US" w:eastAsia="en-US"/>
    </w:rPr>
  </w:style>
  <w:style w:type="character" w:customStyle="1" w:styleId="BodyTextChar">
    <w:name w:val="Body Text Char"/>
    <w:basedOn w:val="DefaultParagraphFont"/>
    <w:link w:val="BodyText"/>
    <w:rsid w:val="009A738D"/>
    <w:rPr>
      <w:rFonts w:ascii="HebarU" w:hAnsi="HebarU"/>
      <w:b/>
      <w:sz w:val="22"/>
      <w:lang w:eastAsia="en-US"/>
    </w:rPr>
  </w:style>
  <w:style w:type="character" w:customStyle="1" w:styleId="BodyText2Char">
    <w:name w:val="Body Text 2 Char"/>
    <w:basedOn w:val="DefaultParagraphFont"/>
    <w:link w:val="BodyText2"/>
    <w:rsid w:val="009A738D"/>
    <w:rPr>
      <w:rFonts w:ascii="HebarU" w:hAnsi="HebarU"/>
      <w:b/>
      <w:sz w:val="22"/>
      <w:lang w:eastAsia="en-US"/>
    </w:rPr>
  </w:style>
  <w:style w:type="character" w:customStyle="1" w:styleId="BodyText3Char">
    <w:name w:val="Body Text 3 Char"/>
    <w:basedOn w:val="DefaultParagraphFont"/>
    <w:link w:val="BodyText3"/>
    <w:rsid w:val="009A738D"/>
    <w:rPr>
      <w:rFonts w:ascii="HebarU" w:hAnsi="HebarU"/>
      <w:b/>
      <w:sz w:val="22"/>
      <w:lang w:eastAsia="en-US"/>
    </w:rPr>
  </w:style>
  <w:style w:type="character" w:customStyle="1" w:styleId="BalloonTextChar">
    <w:name w:val="Balloon Text Char"/>
    <w:basedOn w:val="DefaultParagraphFont"/>
    <w:link w:val="BalloonText"/>
    <w:semiHidden/>
    <w:rsid w:val="009A73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C043-EF0B-424A-8901-5C9012A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10072</Words>
  <Characters>61525</Characters>
  <Application>Microsoft Office Word</Application>
  <DocSecurity>4</DocSecurity>
  <Lines>512</Lines>
  <Paragraphs>142</Paragraphs>
  <ScaleCrop>false</ScaleCrop>
  <HeadingPairs>
    <vt:vector size="2" baseType="variant">
      <vt:variant>
        <vt:lpstr>Title</vt:lpstr>
      </vt:variant>
      <vt:variant>
        <vt:i4>1</vt:i4>
      </vt:variant>
    </vt:vector>
  </HeadingPairs>
  <TitlesOfParts>
    <vt:vector size="1" baseType="lpstr">
      <vt:lpstr>Стенографски запис.</vt:lpstr>
    </vt:vector>
  </TitlesOfParts>
  <Company>Counsil of Ministers</Company>
  <LinksUpToDate>false</LinksUpToDate>
  <CharactersWithSpaces>71455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Стенографски запис.</dc:title>
  <dc:subject/>
  <dc:creator>LEGAL DEPARTMENT</dc:creator>
  <cp:keywords/>
  <dc:description/>
  <cp:lastModifiedBy>Мария Нинчева</cp:lastModifiedBy>
  <cp:revision>2</cp:revision>
  <cp:lastPrinted>2009-10-28T14:47:00Z</cp:lastPrinted>
  <dcterms:created xsi:type="dcterms:W3CDTF">2025-01-17T07:07:00Z</dcterms:created>
  <dcterms:modified xsi:type="dcterms:W3CDTF">2025-01-17T07:07:00Z</dcterms:modified>
</cp:coreProperties>
</file>