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67083" w14:textId="0F4ED19C" w:rsidR="009454FC" w:rsidRDefault="009454FC">
      <w:pPr>
        <w:pStyle w:val="Title"/>
        <w:rPr>
          <w:noProof/>
          <w:lang w:val="en-US"/>
        </w:rPr>
      </w:pPr>
    </w:p>
    <w:p w14:paraId="795CFD8E" w14:textId="77777777" w:rsidR="00751B3D" w:rsidRDefault="00751B3D">
      <w:pPr>
        <w:pStyle w:val="Title"/>
        <w:rPr>
          <w:noProof/>
          <w:lang w:val="en-US"/>
        </w:rPr>
      </w:pPr>
    </w:p>
    <w:p w14:paraId="37E168C1" w14:textId="77777777" w:rsidR="00751B3D" w:rsidRPr="00751B3D" w:rsidRDefault="00751B3D">
      <w:pPr>
        <w:pStyle w:val="Title"/>
        <w:rPr>
          <w:lang w:val="en-US"/>
        </w:rPr>
      </w:pPr>
    </w:p>
    <w:p w14:paraId="4E46FB8D" w14:textId="77777777" w:rsidR="00D1607C" w:rsidRPr="008701F6" w:rsidRDefault="00F023B0">
      <w:pPr>
        <w:pStyle w:val="Title"/>
        <w:rPr>
          <w:rFonts w:ascii="Times New Roman" w:hAnsi="Times New Roman"/>
          <w:sz w:val="24"/>
          <w:szCs w:val="24"/>
          <w:lang w:val="bg-BG"/>
        </w:rPr>
      </w:pPr>
      <w:r w:rsidRPr="008701F6">
        <w:rPr>
          <w:rFonts w:ascii="Times New Roman" w:hAnsi="Times New Roman"/>
          <w:sz w:val="24"/>
          <w:szCs w:val="24"/>
          <w:lang w:val="bg-BG"/>
        </w:rPr>
        <w:t>Р</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Е</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П</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У</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Б</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Л</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И</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К</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А</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Б</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Ъ</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Л</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Г</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А</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Р</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И</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Я</w:t>
      </w:r>
    </w:p>
    <w:p w14:paraId="142D1F46" w14:textId="77777777" w:rsidR="00D1607C" w:rsidRPr="008701F6" w:rsidRDefault="00F023B0">
      <w:pPr>
        <w:pBdr>
          <w:bottom w:val="single" w:sz="12" w:space="1" w:color="auto"/>
        </w:pBdr>
        <w:jc w:val="center"/>
        <w:rPr>
          <w:rFonts w:ascii="Times New Roman" w:hAnsi="Times New Roman"/>
          <w:b/>
          <w:spacing w:val="100"/>
          <w:sz w:val="32"/>
          <w:lang w:val="bg-BG"/>
        </w:rPr>
      </w:pPr>
      <w:r w:rsidRPr="008701F6">
        <w:rPr>
          <w:rFonts w:ascii="Times New Roman" w:hAnsi="Times New Roman"/>
          <w:b/>
          <w:spacing w:val="60"/>
          <w:sz w:val="32"/>
          <w:lang w:val="bg-BG"/>
        </w:rPr>
        <w:t>М</w:t>
      </w:r>
      <w:r w:rsidR="00D1607C" w:rsidRPr="008701F6">
        <w:rPr>
          <w:rFonts w:ascii="Times New Roman" w:hAnsi="Times New Roman"/>
          <w:b/>
          <w:spacing w:val="60"/>
          <w:sz w:val="32"/>
          <w:lang w:val="bg-BG"/>
        </w:rPr>
        <w:t xml:space="preserve"> </w:t>
      </w:r>
      <w:r w:rsidRPr="008701F6">
        <w:rPr>
          <w:rFonts w:ascii="Times New Roman" w:hAnsi="Times New Roman"/>
          <w:b/>
          <w:spacing w:val="60"/>
          <w:sz w:val="32"/>
          <w:lang w:val="bg-BG"/>
        </w:rPr>
        <w:t>И</w:t>
      </w:r>
      <w:r w:rsidR="00D1607C" w:rsidRPr="008701F6">
        <w:rPr>
          <w:rFonts w:ascii="Times New Roman" w:hAnsi="Times New Roman"/>
          <w:b/>
          <w:spacing w:val="60"/>
          <w:sz w:val="32"/>
          <w:lang w:val="bg-BG"/>
        </w:rPr>
        <w:t xml:space="preserve"> </w:t>
      </w:r>
      <w:r w:rsidRPr="008701F6">
        <w:rPr>
          <w:rFonts w:ascii="Times New Roman" w:hAnsi="Times New Roman"/>
          <w:b/>
          <w:spacing w:val="60"/>
          <w:sz w:val="32"/>
          <w:lang w:val="bg-BG"/>
        </w:rPr>
        <w:t>Н</w:t>
      </w:r>
      <w:r w:rsidR="00D1607C" w:rsidRPr="008701F6">
        <w:rPr>
          <w:rFonts w:ascii="Times New Roman" w:hAnsi="Times New Roman"/>
          <w:b/>
          <w:spacing w:val="60"/>
          <w:sz w:val="32"/>
          <w:lang w:val="bg-BG"/>
        </w:rPr>
        <w:t xml:space="preserve"> </w:t>
      </w:r>
      <w:r w:rsidRPr="008701F6">
        <w:rPr>
          <w:rFonts w:ascii="Times New Roman" w:hAnsi="Times New Roman"/>
          <w:b/>
          <w:spacing w:val="60"/>
          <w:sz w:val="32"/>
          <w:lang w:val="bg-BG"/>
        </w:rPr>
        <w:t>И</w:t>
      </w:r>
      <w:r w:rsidR="00D1607C" w:rsidRPr="008701F6">
        <w:rPr>
          <w:rFonts w:ascii="Times New Roman" w:hAnsi="Times New Roman"/>
          <w:b/>
          <w:spacing w:val="60"/>
          <w:sz w:val="32"/>
          <w:lang w:val="bg-BG"/>
        </w:rPr>
        <w:t xml:space="preserve"> </w:t>
      </w:r>
      <w:r w:rsidRPr="008701F6">
        <w:rPr>
          <w:rFonts w:ascii="Times New Roman" w:hAnsi="Times New Roman"/>
          <w:b/>
          <w:spacing w:val="60"/>
          <w:sz w:val="32"/>
          <w:lang w:val="bg-BG"/>
        </w:rPr>
        <w:t>С</w:t>
      </w:r>
      <w:r w:rsidR="00D1607C" w:rsidRPr="008701F6">
        <w:rPr>
          <w:rFonts w:ascii="Times New Roman" w:hAnsi="Times New Roman"/>
          <w:b/>
          <w:spacing w:val="60"/>
          <w:sz w:val="32"/>
          <w:lang w:val="bg-BG"/>
        </w:rPr>
        <w:t xml:space="preserve"> </w:t>
      </w:r>
      <w:r w:rsidRPr="008701F6">
        <w:rPr>
          <w:rFonts w:ascii="Times New Roman" w:hAnsi="Times New Roman"/>
          <w:b/>
          <w:spacing w:val="60"/>
          <w:sz w:val="32"/>
          <w:lang w:val="bg-BG"/>
        </w:rPr>
        <w:t>Т</w:t>
      </w:r>
      <w:r w:rsidR="00D1607C" w:rsidRPr="008701F6">
        <w:rPr>
          <w:rFonts w:ascii="Times New Roman" w:hAnsi="Times New Roman"/>
          <w:b/>
          <w:spacing w:val="60"/>
          <w:sz w:val="32"/>
          <w:lang w:val="bg-BG"/>
        </w:rPr>
        <w:t xml:space="preserve"> </w:t>
      </w:r>
      <w:r w:rsidRPr="008701F6">
        <w:rPr>
          <w:rFonts w:ascii="Times New Roman" w:hAnsi="Times New Roman"/>
          <w:b/>
          <w:spacing w:val="60"/>
          <w:sz w:val="32"/>
          <w:lang w:val="bg-BG"/>
        </w:rPr>
        <w:t>Е</w:t>
      </w:r>
      <w:r w:rsidR="00D1607C" w:rsidRPr="008701F6">
        <w:rPr>
          <w:rFonts w:ascii="Times New Roman" w:hAnsi="Times New Roman"/>
          <w:b/>
          <w:spacing w:val="60"/>
          <w:sz w:val="32"/>
          <w:lang w:val="bg-BG"/>
        </w:rPr>
        <w:t xml:space="preserve"> </w:t>
      </w:r>
      <w:r w:rsidRPr="008701F6">
        <w:rPr>
          <w:rFonts w:ascii="Times New Roman" w:hAnsi="Times New Roman"/>
          <w:b/>
          <w:spacing w:val="60"/>
          <w:sz w:val="32"/>
          <w:lang w:val="bg-BG"/>
        </w:rPr>
        <w:t>Р</w:t>
      </w:r>
      <w:r w:rsidR="00D1607C" w:rsidRPr="008701F6">
        <w:rPr>
          <w:rFonts w:ascii="Times New Roman" w:hAnsi="Times New Roman"/>
          <w:b/>
          <w:spacing w:val="60"/>
          <w:sz w:val="32"/>
          <w:lang w:val="bg-BG"/>
        </w:rPr>
        <w:t xml:space="preserve"> </w:t>
      </w:r>
      <w:r w:rsidRPr="008701F6">
        <w:rPr>
          <w:rFonts w:ascii="Times New Roman" w:hAnsi="Times New Roman"/>
          <w:b/>
          <w:spacing w:val="60"/>
          <w:sz w:val="32"/>
          <w:lang w:val="bg-BG"/>
        </w:rPr>
        <w:t>С</w:t>
      </w:r>
      <w:r w:rsidR="00D1607C" w:rsidRPr="008701F6">
        <w:rPr>
          <w:rFonts w:ascii="Times New Roman" w:hAnsi="Times New Roman"/>
          <w:b/>
          <w:spacing w:val="60"/>
          <w:sz w:val="32"/>
          <w:lang w:val="bg-BG"/>
        </w:rPr>
        <w:t xml:space="preserve"> </w:t>
      </w:r>
      <w:r w:rsidRPr="008701F6">
        <w:rPr>
          <w:rFonts w:ascii="Times New Roman" w:hAnsi="Times New Roman"/>
          <w:b/>
          <w:spacing w:val="60"/>
          <w:sz w:val="32"/>
          <w:lang w:val="bg-BG"/>
        </w:rPr>
        <w:t>К</w:t>
      </w:r>
      <w:r w:rsidR="00D1607C" w:rsidRPr="008701F6">
        <w:rPr>
          <w:rFonts w:ascii="Times New Roman" w:hAnsi="Times New Roman"/>
          <w:b/>
          <w:spacing w:val="60"/>
          <w:sz w:val="32"/>
          <w:lang w:val="bg-BG"/>
        </w:rPr>
        <w:t xml:space="preserve"> </w:t>
      </w:r>
      <w:r w:rsidRPr="008701F6">
        <w:rPr>
          <w:rFonts w:ascii="Times New Roman" w:hAnsi="Times New Roman"/>
          <w:b/>
          <w:spacing w:val="60"/>
          <w:sz w:val="32"/>
          <w:lang w:val="bg-BG"/>
        </w:rPr>
        <w:t>И</w:t>
      </w:r>
      <w:r w:rsidR="00D1607C" w:rsidRPr="008701F6">
        <w:rPr>
          <w:rFonts w:ascii="Times New Roman" w:hAnsi="Times New Roman"/>
          <w:b/>
          <w:spacing w:val="60"/>
          <w:sz w:val="32"/>
          <w:lang w:val="bg-BG"/>
        </w:rPr>
        <w:t xml:space="preserve">   </w:t>
      </w:r>
      <w:r w:rsidRPr="008701F6">
        <w:rPr>
          <w:rFonts w:ascii="Times New Roman" w:hAnsi="Times New Roman"/>
          <w:b/>
          <w:spacing w:val="60"/>
          <w:sz w:val="32"/>
          <w:lang w:val="bg-BG"/>
        </w:rPr>
        <w:t>С</w:t>
      </w:r>
      <w:r w:rsidR="00D1607C" w:rsidRPr="008701F6">
        <w:rPr>
          <w:rFonts w:ascii="Times New Roman" w:hAnsi="Times New Roman"/>
          <w:b/>
          <w:spacing w:val="60"/>
          <w:sz w:val="32"/>
          <w:lang w:val="bg-BG"/>
        </w:rPr>
        <w:t xml:space="preserve"> </w:t>
      </w:r>
      <w:r w:rsidRPr="008701F6">
        <w:rPr>
          <w:rFonts w:ascii="Times New Roman" w:hAnsi="Times New Roman"/>
          <w:b/>
          <w:spacing w:val="60"/>
          <w:sz w:val="32"/>
          <w:lang w:val="bg-BG"/>
        </w:rPr>
        <w:t>Ъ</w:t>
      </w:r>
      <w:r w:rsidR="00D1607C" w:rsidRPr="008701F6">
        <w:rPr>
          <w:rFonts w:ascii="Times New Roman" w:hAnsi="Times New Roman"/>
          <w:b/>
          <w:spacing w:val="60"/>
          <w:sz w:val="32"/>
          <w:lang w:val="bg-BG"/>
        </w:rPr>
        <w:t xml:space="preserve"> </w:t>
      </w:r>
      <w:r w:rsidRPr="008701F6">
        <w:rPr>
          <w:rFonts w:ascii="Times New Roman" w:hAnsi="Times New Roman"/>
          <w:b/>
          <w:spacing w:val="60"/>
          <w:sz w:val="32"/>
          <w:lang w:val="bg-BG"/>
        </w:rPr>
        <w:t>В</w:t>
      </w:r>
      <w:r w:rsidR="00D1607C" w:rsidRPr="008701F6">
        <w:rPr>
          <w:rFonts w:ascii="Times New Roman" w:hAnsi="Times New Roman"/>
          <w:b/>
          <w:spacing w:val="60"/>
          <w:sz w:val="32"/>
          <w:lang w:val="bg-BG"/>
        </w:rPr>
        <w:t xml:space="preserve"> </w:t>
      </w:r>
      <w:r w:rsidRPr="008701F6">
        <w:rPr>
          <w:rFonts w:ascii="Times New Roman" w:hAnsi="Times New Roman"/>
          <w:b/>
          <w:spacing w:val="60"/>
          <w:sz w:val="32"/>
          <w:lang w:val="bg-BG"/>
        </w:rPr>
        <w:t>Е</w:t>
      </w:r>
      <w:r w:rsidR="00D1607C" w:rsidRPr="008701F6">
        <w:rPr>
          <w:rFonts w:ascii="Times New Roman" w:hAnsi="Times New Roman"/>
          <w:b/>
          <w:spacing w:val="60"/>
          <w:sz w:val="32"/>
          <w:lang w:val="bg-BG"/>
        </w:rPr>
        <w:t xml:space="preserve"> </w:t>
      </w:r>
      <w:r w:rsidRPr="008701F6">
        <w:rPr>
          <w:rFonts w:ascii="Times New Roman" w:hAnsi="Times New Roman"/>
          <w:b/>
          <w:spacing w:val="100"/>
          <w:sz w:val="32"/>
          <w:lang w:val="bg-BG"/>
        </w:rPr>
        <w:t>Т</w:t>
      </w:r>
    </w:p>
    <w:p w14:paraId="22158C1C" w14:textId="66C19440" w:rsidR="00D1607C" w:rsidRPr="00111F54" w:rsidRDefault="00111F54" w:rsidP="005E0558">
      <w:pPr>
        <w:jc w:val="right"/>
        <w:rPr>
          <w:rFonts w:ascii="Arial" w:hAnsi="Arial" w:cs="Arial"/>
          <w:b/>
          <w:szCs w:val="24"/>
          <w:lang w:val="bg-BG"/>
        </w:rPr>
      </w:pPr>
      <w:r>
        <w:rPr>
          <w:rFonts w:ascii="Arial" w:hAnsi="Arial" w:cs="Arial"/>
          <w:b/>
          <w:szCs w:val="24"/>
          <w:lang w:val="bg-BG"/>
        </w:rPr>
        <w:t>Препис</w:t>
      </w:r>
    </w:p>
    <w:p w14:paraId="2FACD32F" w14:textId="77777777" w:rsidR="00D1607C" w:rsidRPr="008701F6" w:rsidRDefault="00D1607C">
      <w:pPr>
        <w:jc w:val="center"/>
        <w:rPr>
          <w:rFonts w:ascii="Times New Roman" w:hAnsi="Times New Roman"/>
          <w:sz w:val="22"/>
          <w:lang w:val="bg-BG"/>
        </w:rPr>
      </w:pPr>
    </w:p>
    <w:p w14:paraId="142E70B8" w14:textId="77777777" w:rsidR="00D1607C" w:rsidRPr="008701F6" w:rsidRDefault="00D1607C">
      <w:pPr>
        <w:jc w:val="center"/>
        <w:rPr>
          <w:rFonts w:ascii="Times New Roman" w:hAnsi="Times New Roman"/>
          <w:sz w:val="22"/>
          <w:lang w:val="bg-BG"/>
        </w:rPr>
      </w:pPr>
    </w:p>
    <w:p w14:paraId="54A6F0A0" w14:textId="77777777" w:rsidR="00D1607C" w:rsidRPr="008701F6" w:rsidRDefault="00D1607C">
      <w:pPr>
        <w:jc w:val="center"/>
        <w:rPr>
          <w:rFonts w:ascii="Times New Roman" w:hAnsi="Times New Roman"/>
          <w:sz w:val="22"/>
          <w:lang w:val="bg-BG"/>
        </w:rPr>
      </w:pPr>
    </w:p>
    <w:p w14:paraId="236A034B" w14:textId="4C426252" w:rsidR="00D1607C" w:rsidRPr="008701F6" w:rsidRDefault="00F023B0">
      <w:pPr>
        <w:spacing w:line="360" w:lineRule="auto"/>
        <w:jc w:val="center"/>
        <w:rPr>
          <w:rFonts w:ascii="Times New Roman" w:hAnsi="Times New Roman"/>
          <w:b/>
          <w:spacing w:val="100"/>
          <w:sz w:val="40"/>
          <w:szCs w:val="40"/>
          <w:lang w:val="bg-BG"/>
        </w:rPr>
      </w:pPr>
      <w:r w:rsidRPr="008701F6">
        <w:rPr>
          <w:rFonts w:ascii="Times New Roman" w:hAnsi="Times New Roman"/>
          <w:b/>
          <w:spacing w:val="100"/>
          <w:sz w:val="40"/>
          <w:szCs w:val="40"/>
          <w:lang w:val="bg-BG"/>
        </w:rPr>
        <w:t>Р</w:t>
      </w:r>
      <w:r w:rsidR="00D1607C" w:rsidRPr="008701F6">
        <w:rPr>
          <w:rFonts w:ascii="Times New Roman" w:hAnsi="Times New Roman"/>
          <w:b/>
          <w:spacing w:val="100"/>
          <w:sz w:val="40"/>
          <w:szCs w:val="40"/>
          <w:lang w:val="bg-BG"/>
        </w:rPr>
        <w:t xml:space="preserve"> </w:t>
      </w:r>
      <w:r w:rsidRPr="008701F6">
        <w:rPr>
          <w:rFonts w:ascii="Times New Roman" w:hAnsi="Times New Roman"/>
          <w:b/>
          <w:spacing w:val="100"/>
          <w:sz w:val="40"/>
          <w:szCs w:val="40"/>
          <w:lang w:val="bg-BG"/>
        </w:rPr>
        <w:t>Е</w:t>
      </w:r>
      <w:r w:rsidR="00D1607C" w:rsidRPr="008701F6">
        <w:rPr>
          <w:rFonts w:ascii="Times New Roman" w:hAnsi="Times New Roman"/>
          <w:b/>
          <w:spacing w:val="100"/>
          <w:sz w:val="40"/>
          <w:szCs w:val="40"/>
          <w:lang w:val="bg-BG"/>
        </w:rPr>
        <w:t xml:space="preserve"> </w:t>
      </w:r>
      <w:r w:rsidRPr="008701F6">
        <w:rPr>
          <w:rFonts w:ascii="Times New Roman" w:hAnsi="Times New Roman"/>
          <w:b/>
          <w:spacing w:val="100"/>
          <w:sz w:val="40"/>
          <w:szCs w:val="40"/>
          <w:lang w:val="bg-BG"/>
        </w:rPr>
        <w:t>Ш</w:t>
      </w:r>
      <w:r w:rsidR="00D1607C" w:rsidRPr="008701F6">
        <w:rPr>
          <w:rFonts w:ascii="Times New Roman" w:hAnsi="Times New Roman"/>
          <w:b/>
          <w:spacing w:val="100"/>
          <w:sz w:val="40"/>
          <w:szCs w:val="40"/>
          <w:lang w:val="bg-BG"/>
        </w:rPr>
        <w:t xml:space="preserve"> </w:t>
      </w:r>
      <w:r w:rsidRPr="008701F6">
        <w:rPr>
          <w:rFonts w:ascii="Times New Roman" w:hAnsi="Times New Roman"/>
          <w:b/>
          <w:spacing w:val="100"/>
          <w:sz w:val="40"/>
          <w:szCs w:val="40"/>
          <w:lang w:val="bg-BG"/>
        </w:rPr>
        <w:t>Е</w:t>
      </w:r>
      <w:r w:rsidR="00D1607C" w:rsidRPr="008701F6">
        <w:rPr>
          <w:rFonts w:ascii="Times New Roman" w:hAnsi="Times New Roman"/>
          <w:b/>
          <w:spacing w:val="100"/>
          <w:sz w:val="40"/>
          <w:szCs w:val="40"/>
          <w:lang w:val="bg-BG"/>
        </w:rPr>
        <w:t xml:space="preserve"> </w:t>
      </w:r>
      <w:r w:rsidRPr="008701F6">
        <w:rPr>
          <w:rFonts w:ascii="Times New Roman" w:hAnsi="Times New Roman"/>
          <w:b/>
          <w:spacing w:val="100"/>
          <w:sz w:val="40"/>
          <w:szCs w:val="40"/>
          <w:lang w:val="bg-BG"/>
        </w:rPr>
        <w:t>Н</w:t>
      </w:r>
      <w:r w:rsidR="00D1607C" w:rsidRPr="008701F6">
        <w:rPr>
          <w:rFonts w:ascii="Times New Roman" w:hAnsi="Times New Roman"/>
          <w:b/>
          <w:spacing w:val="100"/>
          <w:sz w:val="40"/>
          <w:szCs w:val="40"/>
          <w:lang w:val="bg-BG"/>
        </w:rPr>
        <w:t xml:space="preserve"> </w:t>
      </w:r>
      <w:r w:rsidRPr="008701F6">
        <w:rPr>
          <w:rFonts w:ascii="Times New Roman" w:hAnsi="Times New Roman"/>
          <w:b/>
          <w:spacing w:val="100"/>
          <w:sz w:val="40"/>
          <w:szCs w:val="40"/>
          <w:lang w:val="bg-BG"/>
        </w:rPr>
        <w:t>И</w:t>
      </w:r>
      <w:r w:rsidR="00D1607C" w:rsidRPr="008701F6">
        <w:rPr>
          <w:rFonts w:ascii="Times New Roman" w:hAnsi="Times New Roman"/>
          <w:b/>
          <w:spacing w:val="100"/>
          <w:sz w:val="40"/>
          <w:szCs w:val="40"/>
          <w:lang w:val="bg-BG"/>
        </w:rPr>
        <w:t xml:space="preserve"> </w:t>
      </w:r>
      <w:r w:rsidRPr="008701F6">
        <w:rPr>
          <w:rFonts w:ascii="Times New Roman" w:hAnsi="Times New Roman"/>
          <w:b/>
          <w:spacing w:val="100"/>
          <w:sz w:val="40"/>
          <w:szCs w:val="40"/>
          <w:lang w:val="bg-BG"/>
        </w:rPr>
        <w:t>Е</w:t>
      </w:r>
      <w:r w:rsidR="00D1607C" w:rsidRPr="008701F6">
        <w:rPr>
          <w:rFonts w:ascii="Times New Roman" w:hAnsi="Times New Roman"/>
          <w:b/>
          <w:spacing w:val="100"/>
          <w:sz w:val="40"/>
          <w:szCs w:val="40"/>
          <w:lang w:val="bg-BG"/>
        </w:rPr>
        <w:t xml:space="preserve">   </w:t>
      </w:r>
      <w:r w:rsidR="00D1607C" w:rsidRPr="008701F6">
        <w:rPr>
          <w:rFonts w:ascii="Times New Roman" w:hAnsi="Times New Roman"/>
          <w:b/>
          <w:spacing w:val="100"/>
          <w:sz w:val="40"/>
          <w:szCs w:val="40"/>
          <w:lang w:val="bg-BG"/>
        </w:rPr>
        <w:sym w:font="Times New Roman" w:char="2116"/>
      </w:r>
      <w:r w:rsidR="00111F54">
        <w:rPr>
          <w:rFonts w:ascii="Times New Roman" w:hAnsi="Times New Roman"/>
          <w:b/>
          <w:spacing w:val="100"/>
          <w:sz w:val="40"/>
          <w:szCs w:val="40"/>
          <w:lang w:val="bg-BG"/>
        </w:rPr>
        <w:t xml:space="preserve"> 723</w:t>
      </w:r>
    </w:p>
    <w:p w14:paraId="350D0D91" w14:textId="77777777" w:rsidR="00D1607C" w:rsidRPr="008701F6" w:rsidRDefault="00D1607C">
      <w:pPr>
        <w:jc w:val="center"/>
        <w:rPr>
          <w:rFonts w:ascii="Times New Roman" w:hAnsi="Times New Roman"/>
          <w:b/>
          <w:sz w:val="28"/>
          <w:lang w:val="bg-BG"/>
        </w:rPr>
      </w:pPr>
    </w:p>
    <w:p w14:paraId="50CE4BCA" w14:textId="4AB9C805" w:rsidR="00D1607C" w:rsidRPr="008701F6" w:rsidRDefault="00F023B0">
      <w:pPr>
        <w:jc w:val="center"/>
        <w:rPr>
          <w:rFonts w:ascii="Times New Roman" w:hAnsi="Times New Roman"/>
          <w:b/>
          <w:sz w:val="30"/>
          <w:szCs w:val="30"/>
          <w:lang w:val="bg-BG"/>
        </w:rPr>
      </w:pPr>
      <w:r w:rsidRPr="008701F6">
        <w:rPr>
          <w:rFonts w:ascii="Times New Roman" w:hAnsi="Times New Roman"/>
          <w:b/>
          <w:sz w:val="30"/>
          <w:szCs w:val="30"/>
          <w:lang w:val="bg-BG"/>
        </w:rPr>
        <w:t>от</w:t>
      </w:r>
      <w:r w:rsidR="00D1607C" w:rsidRPr="008701F6">
        <w:rPr>
          <w:rFonts w:ascii="Times New Roman" w:hAnsi="Times New Roman"/>
          <w:b/>
          <w:sz w:val="30"/>
          <w:szCs w:val="30"/>
          <w:lang w:val="bg-BG"/>
        </w:rPr>
        <w:t xml:space="preserve">   </w:t>
      </w:r>
      <w:r w:rsidR="00111F54">
        <w:rPr>
          <w:rFonts w:ascii="Times New Roman" w:hAnsi="Times New Roman"/>
          <w:b/>
          <w:sz w:val="30"/>
          <w:szCs w:val="30"/>
          <w:lang w:val="bg-BG"/>
        </w:rPr>
        <w:t>27 октомври</w:t>
      </w:r>
      <w:r w:rsidR="00D1607C" w:rsidRPr="008701F6">
        <w:rPr>
          <w:rFonts w:ascii="Times New Roman" w:hAnsi="Times New Roman"/>
          <w:b/>
          <w:sz w:val="30"/>
          <w:szCs w:val="30"/>
          <w:lang w:val="bg-BG"/>
        </w:rPr>
        <w:t xml:space="preserve">   </w:t>
      </w:r>
      <w:r w:rsidR="00AA4FFC" w:rsidRPr="008701F6">
        <w:rPr>
          <w:rFonts w:ascii="Times New Roman" w:hAnsi="Times New Roman"/>
          <w:b/>
          <w:sz w:val="30"/>
          <w:szCs w:val="30"/>
          <w:lang w:val="bg-BG"/>
        </w:rPr>
        <w:t>20</w:t>
      </w:r>
      <w:r w:rsidR="00090231" w:rsidRPr="008701F6">
        <w:rPr>
          <w:rFonts w:ascii="Times New Roman" w:hAnsi="Times New Roman"/>
          <w:b/>
          <w:sz w:val="30"/>
          <w:szCs w:val="30"/>
          <w:lang w:val="bg-BG"/>
        </w:rPr>
        <w:t>2</w:t>
      </w:r>
      <w:r w:rsidR="008D30B3">
        <w:rPr>
          <w:rFonts w:ascii="Times New Roman" w:hAnsi="Times New Roman"/>
          <w:b/>
          <w:sz w:val="30"/>
          <w:szCs w:val="30"/>
          <w:lang w:val="bg-BG"/>
        </w:rPr>
        <w:t>5</w:t>
      </w:r>
      <w:r w:rsidR="00AA4FFC" w:rsidRPr="008701F6">
        <w:rPr>
          <w:rFonts w:ascii="Times New Roman" w:hAnsi="Times New Roman"/>
          <w:b/>
          <w:sz w:val="30"/>
          <w:szCs w:val="30"/>
          <w:lang w:val="bg-BG"/>
        </w:rPr>
        <w:t xml:space="preserve"> </w:t>
      </w:r>
      <w:r w:rsidRPr="008701F6">
        <w:rPr>
          <w:rFonts w:ascii="Times New Roman" w:hAnsi="Times New Roman"/>
          <w:b/>
          <w:sz w:val="30"/>
          <w:szCs w:val="30"/>
          <w:lang w:val="bg-BG"/>
        </w:rPr>
        <w:t>година</w:t>
      </w:r>
    </w:p>
    <w:p w14:paraId="153E759A" w14:textId="77777777" w:rsidR="00D1607C" w:rsidRPr="008701F6" w:rsidRDefault="00D1607C">
      <w:pPr>
        <w:rPr>
          <w:rFonts w:ascii="HebarU" w:hAnsi="HebarU"/>
          <w:lang w:val="bg-BG"/>
        </w:rPr>
      </w:pPr>
    </w:p>
    <w:p w14:paraId="18325A08" w14:textId="77777777" w:rsidR="00D1607C" w:rsidRPr="008701F6" w:rsidRDefault="00D1607C">
      <w:pPr>
        <w:rPr>
          <w:rFonts w:ascii="HebarU" w:hAnsi="HebarU"/>
          <w:lang w:val="bg-BG"/>
        </w:rPr>
      </w:pPr>
    </w:p>
    <w:p w14:paraId="5EB4AA83" w14:textId="77777777" w:rsidR="00D1607C" w:rsidRPr="008701F6" w:rsidRDefault="00D1607C" w:rsidP="000337ED">
      <w:pPr>
        <w:spacing w:line="288" w:lineRule="auto"/>
        <w:ind w:left="1560" w:right="754" w:hanging="426"/>
        <w:jc w:val="both"/>
        <w:rPr>
          <w:rFonts w:ascii="Arial" w:hAnsi="Arial" w:cs="Arial"/>
          <w:b/>
          <w:smallCaps/>
          <w:sz w:val="26"/>
          <w:szCs w:val="26"/>
          <w:lang w:val="bg-BG"/>
        </w:rPr>
      </w:pPr>
      <w:r w:rsidRPr="008701F6">
        <w:rPr>
          <w:rFonts w:ascii="Arial" w:hAnsi="Arial" w:cs="Arial"/>
          <w:b/>
          <w:smallCaps/>
          <w:sz w:val="26"/>
          <w:szCs w:val="26"/>
          <w:lang w:val="bg-BG"/>
        </w:rPr>
        <w:t>ЗА одобряване на законопроект</w:t>
      </w:r>
    </w:p>
    <w:p w14:paraId="53FE59FA" w14:textId="77777777" w:rsidR="00D1607C" w:rsidRPr="008701F6" w:rsidRDefault="00D1607C" w:rsidP="000337ED">
      <w:pPr>
        <w:spacing w:line="288" w:lineRule="auto"/>
        <w:ind w:firstLine="1134"/>
        <w:rPr>
          <w:rFonts w:ascii="Arial" w:hAnsi="Arial" w:cs="Arial"/>
          <w:sz w:val="26"/>
          <w:szCs w:val="26"/>
          <w:lang w:val="bg-BG"/>
        </w:rPr>
      </w:pPr>
    </w:p>
    <w:p w14:paraId="5FCEA55C" w14:textId="77777777" w:rsidR="00D1607C" w:rsidRPr="008701F6" w:rsidRDefault="00D1607C" w:rsidP="000337ED">
      <w:pPr>
        <w:spacing w:line="288" w:lineRule="auto"/>
        <w:ind w:firstLine="1134"/>
        <w:jc w:val="both"/>
        <w:rPr>
          <w:rFonts w:ascii="Arial" w:hAnsi="Arial" w:cs="Arial"/>
          <w:sz w:val="26"/>
          <w:szCs w:val="26"/>
          <w:lang w:val="bg-BG"/>
        </w:rPr>
      </w:pPr>
      <w:r w:rsidRPr="008701F6">
        <w:rPr>
          <w:rFonts w:ascii="Arial" w:hAnsi="Arial" w:cs="Arial"/>
          <w:sz w:val="26"/>
          <w:szCs w:val="26"/>
          <w:lang w:val="bg-BG"/>
        </w:rPr>
        <w:t>На основание чл. 87, ал. 1 от Конституцията на Република България</w:t>
      </w:r>
    </w:p>
    <w:p w14:paraId="15AA9696" w14:textId="77777777" w:rsidR="00A96E4A" w:rsidRPr="008701F6" w:rsidRDefault="00A96E4A" w:rsidP="000337ED">
      <w:pPr>
        <w:spacing w:line="288" w:lineRule="auto"/>
        <w:ind w:firstLine="1134"/>
        <w:jc w:val="both"/>
        <w:rPr>
          <w:rFonts w:ascii="Arial" w:hAnsi="Arial" w:cs="Arial"/>
          <w:sz w:val="26"/>
          <w:szCs w:val="26"/>
          <w:lang w:val="bg-BG"/>
        </w:rPr>
      </w:pPr>
    </w:p>
    <w:p w14:paraId="4C5FBC01" w14:textId="77777777" w:rsidR="00D1607C" w:rsidRPr="008701F6" w:rsidRDefault="00F023B0">
      <w:pPr>
        <w:spacing w:line="360" w:lineRule="auto"/>
        <w:jc w:val="center"/>
        <w:rPr>
          <w:rFonts w:ascii="Times New Roman" w:hAnsi="Times New Roman"/>
          <w:b/>
          <w:spacing w:val="40"/>
          <w:sz w:val="28"/>
          <w:szCs w:val="28"/>
          <w:lang w:val="bg-BG"/>
        </w:rPr>
      </w:pPr>
      <w:r w:rsidRPr="008701F6">
        <w:rPr>
          <w:rFonts w:ascii="Times New Roman" w:hAnsi="Times New Roman"/>
          <w:b/>
          <w:spacing w:val="40"/>
          <w:sz w:val="28"/>
          <w:szCs w:val="28"/>
          <w:lang w:val="bg-BG"/>
        </w:rPr>
        <w:t>М</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И</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Н</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И</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С</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Т</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Е</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Р</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С</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К</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И</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Я</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Т</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С</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Ъ</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В</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Е</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Т</w:t>
      </w:r>
    </w:p>
    <w:p w14:paraId="0FBC3F18" w14:textId="77777777" w:rsidR="00D1607C" w:rsidRPr="008701F6" w:rsidRDefault="00F023B0">
      <w:pPr>
        <w:jc w:val="center"/>
        <w:rPr>
          <w:rFonts w:ascii="Times New Roman" w:hAnsi="Times New Roman"/>
          <w:b/>
          <w:spacing w:val="40"/>
          <w:sz w:val="28"/>
          <w:szCs w:val="28"/>
          <w:lang w:val="bg-BG"/>
        </w:rPr>
      </w:pPr>
      <w:r w:rsidRPr="008701F6">
        <w:rPr>
          <w:rFonts w:ascii="Times New Roman" w:hAnsi="Times New Roman"/>
          <w:b/>
          <w:spacing w:val="40"/>
          <w:sz w:val="28"/>
          <w:szCs w:val="28"/>
          <w:lang w:val="bg-BG"/>
        </w:rPr>
        <w:t>Р</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Е</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Ш</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И</w:t>
      </w:r>
      <w:r w:rsidR="00D1607C" w:rsidRPr="008701F6">
        <w:rPr>
          <w:rFonts w:ascii="Times New Roman" w:hAnsi="Times New Roman"/>
          <w:b/>
          <w:spacing w:val="40"/>
          <w:sz w:val="28"/>
          <w:szCs w:val="28"/>
          <w:lang w:val="bg-BG"/>
        </w:rPr>
        <w:t>:</w:t>
      </w:r>
    </w:p>
    <w:p w14:paraId="43CD2F32" w14:textId="77777777" w:rsidR="00D1607C" w:rsidRPr="008701F6" w:rsidRDefault="00D1607C">
      <w:pPr>
        <w:jc w:val="center"/>
        <w:rPr>
          <w:rFonts w:ascii="HebarU" w:hAnsi="HebarU"/>
          <w:spacing w:val="40"/>
          <w:sz w:val="20"/>
          <w:lang w:val="bg-BG"/>
        </w:rPr>
      </w:pPr>
    </w:p>
    <w:p w14:paraId="319862D6" w14:textId="3B42864A" w:rsidR="0066103D" w:rsidRPr="008701F6" w:rsidRDefault="0066103D" w:rsidP="000337ED">
      <w:pPr>
        <w:spacing w:before="120" w:line="288" w:lineRule="auto"/>
        <w:ind w:firstLine="1134"/>
        <w:jc w:val="both"/>
        <w:rPr>
          <w:rFonts w:ascii="Arial" w:hAnsi="Arial" w:cs="Arial"/>
          <w:sz w:val="26"/>
          <w:szCs w:val="26"/>
          <w:lang w:val="bg-BG"/>
        </w:rPr>
      </w:pPr>
      <w:r w:rsidRPr="008701F6">
        <w:rPr>
          <w:rFonts w:ascii="Arial" w:hAnsi="Arial" w:cs="Arial"/>
          <w:b/>
          <w:sz w:val="26"/>
          <w:szCs w:val="26"/>
          <w:lang w:val="bg-BG"/>
        </w:rPr>
        <w:t xml:space="preserve">1. </w:t>
      </w:r>
      <w:r w:rsidRPr="008701F6">
        <w:rPr>
          <w:rFonts w:ascii="Arial" w:hAnsi="Arial" w:cs="Arial"/>
          <w:sz w:val="26"/>
          <w:szCs w:val="26"/>
          <w:lang w:val="bg-BG"/>
        </w:rPr>
        <w:t xml:space="preserve">Одобрява проекта на </w:t>
      </w:r>
      <w:r w:rsidR="008A3E51" w:rsidRPr="008701F6">
        <w:rPr>
          <w:rFonts w:ascii="Arial" w:hAnsi="Arial" w:cs="Arial"/>
          <w:sz w:val="26"/>
          <w:szCs w:val="26"/>
          <w:lang w:val="bg-BG"/>
        </w:rPr>
        <w:t>Закон за</w:t>
      </w:r>
      <w:r w:rsidR="00B4546D" w:rsidRPr="008701F6">
        <w:rPr>
          <w:rFonts w:ascii="Arial" w:hAnsi="Arial" w:cs="Arial"/>
          <w:sz w:val="26"/>
          <w:szCs w:val="26"/>
          <w:lang w:val="bg-BG"/>
        </w:rPr>
        <w:t xml:space="preserve"> </w:t>
      </w:r>
      <w:r w:rsidR="0075477F">
        <w:rPr>
          <w:rFonts w:ascii="Arial" w:hAnsi="Arial" w:cs="Arial"/>
          <w:sz w:val="26"/>
          <w:szCs w:val="26"/>
          <w:lang w:val="bg-BG"/>
        </w:rPr>
        <w:t>изменение и допълнение на Закона за държавните резерви и военновременните запаси.</w:t>
      </w:r>
    </w:p>
    <w:p w14:paraId="3E148522" w14:textId="77777777" w:rsidR="0066103D" w:rsidRPr="008701F6" w:rsidRDefault="0066103D" w:rsidP="000337ED">
      <w:pPr>
        <w:spacing w:before="120" w:line="288" w:lineRule="auto"/>
        <w:ind w:firstLine="1134"/>
        <w:jc w:val="both"/>
        <w:rPr>
          <w:rFonts w:ascii="Arial" w:hAnsi="Arial" w:cs="Arial"/>
          <w:sz w:val="26"/>
          <w:szCs w:val="26"/>
          <w:lang w:val="bg-BG"/>
        </w:rPr>
      </w:pPr>
      <w:r w:rsidRPr="008701F6">
        <w:rPr>
          <w:rFonts w:ascii="Arial" w:hAnsi="Arial" w:cs="Arial"/>
          <w:b/>
          <w:sz w:val="26"/>
          <w:szCs w:val="26"/>
          <w:lang w:val="bg-BG"/>
        </w:rPr>
        <w:t xml:space="preserve">2. </w:t>
      </w:r>
      <w:r w:rsidRPr="008701F6">
        <w:rPr>
          <w:rFonts w:ascii="Arial" w:hAnsi="Arial" w:cs="Arial"/>
          <w:sz w:val="26"/>
          <w:szCs w:val="26"/>
          <w:lang w:val="bg-BG"/>
        </w:rPr>
        <w:t>Предлага на Народното събрание да разгледа и приеме законопроекта по т. 1.</w:t>
      </w:r>
    </w:p>
    <w:p w14:paraId="34443794" w14:textId="4DBA023A" w:rsidR="00E6301F" w:rsidRPr="008701F6" w:rsidRDefault="00E6301F" w:rsidP="000337ED">
      <w:pPr>
        <w:spacing w:before="120" w:line="288" w:lineRule="auto"/>
        <w:ind w:firstLine="1134"/>
        <w:jc w:val="both"/>
        <w:rPr>
          <w:rFonts w:ascii="Arial" w:hAnsi="Arial" w:cs="Arial"/>
          <w:sz w:val="26"/>
          <w:szCs w:val="26"/>
          <w:lang w:val="bg-BG"/>
        </w:rPr>
      </w:pPr>
      <w:r w:rsidRPr="008701F6">
        <w:rPr>
          <w:rFonts w:ascii="Arial" w:hAnsi="Arial" w:cs="Arial"/>
          <w:b/>
          <w:sz w:val="26"/>
          <w:szCs w:val="26"/>
          <w:lang w:val="bg-BG"/>
        </w:rPr>
        <w:t xml:space="preserve">3. </w:t>
      </w:r>
      <w:r w:rsidR="0075477F">
        <w:rPr>
          <w:rFonts w:ascii="Arial" w:hAnsi="Arial" w:cs="Arial"/>
          <w:sz w:val="26"/>
          <w:szCs w:val="26"/>
          <w:lang w:val="bg-BG"/>
        </w:rPr>
        <w:t>Председателят на Държавна агенция „Държавен резерв и военновременни запаси“</w:t>
      </w:r>
      <w:r w:rsidR="00345C10">
        <w:rPr>
          <w:rFonts w:ascii="Arial" w:hAnsi="Arial" w:cs="Arial"/>
          <w:sz w:val="26"/>
          <w:szCs w:val="26"/>
          <w:lang w:val="en-US"/>
        </w:rPr>
        <w:t xml:space="preserve"> </w:t>
      </w:r>
      <w:r w:rsidRPr="008701F6">
        <w:rPr>
          <w:rFonts w:ascii="Arial" w:hAnsi="Arial" w:cs="Arial"/>
          <w:sz w:val="26"/>
          <w:szCs w:val="26"/>
          <w:lang w:val="bg-BG"/>
        </w:rPr>
        <w:t>да представи законопроекта по т. 1 в Народното събрание.</w:t>
      </w:r>
    </w:p>
    <w:p w14:paraId="3814F485" w14:textId="77777777" w:rsidR="00632271" w:rsidRPr="008701F6" w:rsidRDefault="00632271">
      <w:pPr>
        <w:spacing w:before="120"/>
        <w:ind w:firstLine="1134"/>
        <w:jc w:val="both"/>
        <w:rPr>
          <w:rFonts w:ascii="Arial" w:hAnsi="Arial" w:cs="Arial"/>
          <w:lang w:val="bg-BG"/>
        </w:rPr>
      </w:pPr>
    </w:p>
    <w:p w14:paraId="16F55E4C" w14:textId="77777777" w:rsidR="008A3E51" w:rsidRPr="008701F6" w:rsidRDefault="008A3E51">
      <w:pPr>
        <w:spacing w:before="120"/>
        <w:ind w:firstLine="1134"/>
        <w:jc w:val="both"/>
        <w:rPr>
          <w:rFonts w:ascii="Arial" w:hAnsi="Arial" w:cs="Arial"/>
          <w:lang w:val="bg-BG"/>
        </w:rPr>
      </w:pPr>
    </w:p>
    <w:p w14:paraId="5E2F4420" w14:textId="77777777" w:rsidR="00D1607C" w:rsidRPr="008701F6" w:rsidRDefault="00D1607C">
      <w:pPr>
        <w:spacing w:before="120"/>
        <w:ind w:firstLine="1134"/>
        <w:jc w:val="both"/>
        <w:rPr>
          <w:rFonts w:ascii="Arial" w:hAnsi="Arial" w:cs="Arial"/>
          <w:b/>
          <w:lang w:val="bg-BG"/>
        </w:rPr>
      </w:pPr>
    </w:p>
    <w:p w14:paraId="5D3F1A17" w14:textId="77777777" w:rsidR="00111F54" w:rsidRPr="00FD32E9" w:rsidRDefault="00111F54">
      <w:pPr>
        <w:ind w:firstLine="1134"/>
        <w:rPr>
          <w:rFonts w:ascii="Arial" w:hAnsi="Arial" w:cs="Arial"/>
          <w:b/>
        </w:rPr>
      </w:pPr>
      <w:r w:rsidRPr="00FD32E9">
        <w:rPr>
          <w:rFonts w:ascii="Arial" w:hAnsi="Arial" w:cs="Arial"/>
          <w:b/>
        </w:rPr>
        <w:t xml:space="preserve">МИНИСТЪР-ПРЕДСЕДАТЕЛ: /п/ </w:t>
      </w:r>
      <w:proofErr w:type="spellStart"/>
      <w:r>
        <w:rPr>
          <w:rFonts w:ascii="Arial" w:hAnsi="Arial" w:cs="Arial"/>
          <w:b/>
        </w:rPr>
        <w:t>Росен</w:t>
      </w:r>
      <w:proofErr w:type="spellEnd"/>
      <w:r>
        <w:rPr>
          <w:rFonts w:ascii="Arial" w:hAnsi="Arial" w:cs="Arial"/>
          <w:b/>
        </w:rPr>
        <w:t xml:space="preserve"> </w:t>
      </w:r>
      <w:proofErr w:type="spellStart"/>
      <w:r>
        <w:rPr>
          <w:rFonts w:ascii="Arial" w:hAnsi="Arial" w:cs="Arial"/>
          <w:b/>
        </w:rPr>
        <w:t>Желязков</w:t>
      </w:r>
      <w:proofErr w:type="spellEnd"/>
    </w:p>
    <w:p w14:paraId="58D8BFEB" w14:textId="77777777" w:rsidR="00111F54" w:rsidRPr="00FD32E9" w:rsidRDefault="00111F54">
      <w:pPr>
        <w:ind w:firstLine="1134"/>
        <w:rPr>
          <w:rFonts w:ascii="Arial" w:hAnsi="Arial" w:cs="Arial"/>
          <w:b/>
        </w:rPr>
      </w:pPr>
    </w:p>
    <w:p w14:paraId="0E4772DD" w14:textId="77777777" w:rsidR="00111F54" w:rsidRPr="00FD32E9" w:rsidRDefault="00111F54">
      <w:pPr>
        <w:ind w:firstLine="1134"/>
        <w:rPr>
          <w:rFonts w:ascii="Arial" w:hAnsi="Arial" w:cs="Arial"/>
          <w:b/>
        </w:rPr>
      </w:pPr>
      <w:r w:rsidRPr="00FD32E9">
        <w:rPr>
          <w:rFonts w:ascii="Arial" w:hAnsi="Arial" w:cs="Arial"/>
          <w:b/>
        </w:rPr>
        <w:t>ГЛАВЕН СЕКРЕТАР НА</w:t>
      </w:r>
    </w:p>
    <w:p w14:paraId="660E4F9D" w14:textId="77777777" w:rsidR="00111F54" w:rsidRPr="00FD32E9" w:rsidRDefault="00111F54">
      <w:pPr>
        <w:ind w:firstLine="1134"/>
        <w:rPr>
          <w:rFonts w:ascii="Arial" w:hAnsi="Arial" w:cs="Arial"/>
          <w:b/>
        </w:rPr>
      </w:pPr>
      <w:r w:rsidRPr="00FD32E9">
        <w:rPr>
          <w:rFonts w:ascii="Arial" w:hAnsi="Arial" w:cs="Arial"/>
          <w:b/>
        </w:rPr>
        <w:t xml:space="preserve">МИНИСТЕРСКИЯ СЪВЕТ: /п/ </w:t>
      </w:r>
      <w:proofErr w:type="spellStart"/>
      <w:r>
        <w:rPr>
          <w:rFonts w:ascii="Arial" w:hAnsi="Arial" w:cs="Arial"/>
          <w:b/>
        </w:rPr>
        <w:t>Габриела</w:t>
      </w:r>
      <w:proofErr w:type="spellEnd"/>
      <w:r>
        <w:rPr>
          <w:rFonts w:ascii="Arial" w:hAnsi="Arial" w:cs="Arial"/>
          <w:b/>
        </w:rPr>
        <w:t xml:space="preserve"> </w:t>
      </w:r>
      <w:proofErr w:type="spellStart"/>
      <w:r>
        <w:rPr>
          <w:rFonts w:ascii="Arial" w:hAnsi="Arial" w:cs="Arial"/>
          <w:b/>
        </w:rPr>
        <w:t>Козарева</w:t>
      </w:r>
      <w:proofErr w:type="spellEnd"/>
    </w:p>
    <w:p w14:paraId="4E11373D" w14:textId="77777777" w:rsidR="00111F54" w:rsidRPr="00FD32E9" w:rsidRDefault="00111F54">
      <w:pPr>
        <w:rPr>
          <w:rFonts w:ascii="Arial" w:hAnsi="Arial" w:cs="Arial"/>
          <w:b/>
        </w:rPr>
      </w:pPr>
    </w:p>
    <w:p w14:paraId="1340A8E0" w14:textId="77777777" w:rsidR="00D1607C" w:rsidRPr="008701F6" w:rsidRDefault="00D1607C">
      <w:pPr>
        <w:rPr>
          <w:lang w:val="bg-BG"/>
        </w:rPr>
        <w:sectPr w:rsidR="00D1607C" w:rsidRPr="008701F6" w:rsidSect="001869CA">
          <w:headerReference w:type="even" r:id="rId8"/>
          <w:headerReference w:type="default" r:id="rId9"/>
          <w:footerReference w:type="default" r:id="rId10"/>
          <w:footerReference w:type="first" r:id="rId11"/>
          <w:pgSz w:w="11907" w:h="16840" w:code="9"/>
          <w:pgMar w:top="709" w:right="1463" w:bottom="1418" w:left="1463" w:header="709" w:footer="709" w:gutter="0"/>
          <w:cols w:space="720"/>
          <w:noEndnote/>
          <w:titlePg/>
        </w:sectPr>
      </w:pPr>
    </w:p>
    <w:p w14:paraId="329B456F" w14:textId="77777777" w:rsidR="00D1607C" w:rsidRPr="008701F6" w:rsidRDefault="00D1607C">
      <w:pPr>
        <w:jc w:val="center"/>
        <w:rPr>
          <w:rFonts w:ascii="Times New Roman" w:hAnsi="Times New Roman"/>
          <w:b/>
          <w:sz w:val="26"/>
          <w:lang w:val="bg-BG"/>
        </w:rPr>
      </w:pPr>
      <w:r w:rsidRPr="008701F6">
        <w:rPr>
          <w:rFonts w:ascii="Times New Roman" w:hAnsi="Times New Roman"/>
          <w:b/>
          <w:lang w:val="bg-BG"/>
        </w:rPr>
        <w:lastRenderedPageBreak/>
        <w:t>Р Е П У Б Л И К А   Б Ъ Л Г А Р И Я</w:t>
      </w:r>
    </w:p>
    <w:p w14:paraId="09C385AD" w14:textId="77777777" w:rsidR="00D1607C" w:rsidRPr="008701F6" w:rsidRDefault="00D1607C">
      <w:pPr>
        <w:pBdr>
          <w:bottom w:val="double" w:sz="6" w:space="1" w:color="auto"/>
        </w:pBdr>
        <w:jc w:val="center"/>
        <w:rPr>
          <w:rFonts w:ascii="Times New Roman" w:hAnsi="Times New Roman"/>
          <w:b/>
          <w:sz w:val="26"/>
          <w:lang w:val="bg-BG"/>
        </w:rPr>
      </w:pPr>
      <w:r w:rsidRPr="008701F6">
        <w:rPr>
          <w:rFonts w:ascii="Times New Roman" w:hAnsi="Times New Roman"/>
          <w:b/>
          <w:spacing w:val="100"/>
          <w:sz w:val="36"/>
          <w:lang w:val="bg-BG"/>
        </w:rPr>
        <w:t>НАРОДНО СЪБРАНИЕ</w:t>
      </w:r>
    </w:p>
    <w:p w14:paraId="2CEBE2DD" w14:textId="77777777" w:rsidR="00D1607C" w:rsidRPr="008701F6" w:rsidRDefault="00D1607C">
      <w:pPr>
        <w:jc w:val="right"/>
        <w:rPr>
          <w:rFonts w:ascii="Times New Roman" w:hAnsi="Times New Roman"/>
          <w:b/>
          <w:sz w:val="28"/>
          <w:szCs w:val="28"/>
          <w:lang w:val="bg-BG"/>
        </w:rPr>
      </w:pPr>
      <w:r w:rsidRPr="008701F6">
        <w:rPr>
          <w:rFonts w:ascii="Times New Roman" w:hAnsi="Times New Roman"/>
          <w:b/>
          <w:i/>
          <w:sz w:val="28"/>
          <w:szCs w:val="28"/>
          <w:lang w:val="bg-BG"/>
        </w:rPr>
        <w:t>Проект</w:t>
      </w:r>
    </w:p>
    <w:p w14:paraId="706B07C8" w14:textId="77777777" w:rsidR="00D1607C" w:rsidRPr="008701F6" w:rsidRDefault="00D1607C">
      <w:pPr>
        <w:jc w:val="both"/>
        <w:rPr>
          <w:rFonts w:ascii="Times New Roman" w:hAnsi="Times New Roman"/>
          <w:b/>
          <w:sz w:val="26"/>
          <w:lang w:val="bg-BG"/>
        </w:rPr>
      </w:pPr>
    </w:p>
    <w:p w14:paraId="55167925" w14:textId="77777777" w:rsidR="00882BB1" w:rsidRPr="008701F6" w:rsidRDefault="00882BB1">
      <w:pPr>
        <w:jc w:val="both"/>
        <w:rPr>
          <w:rFonts w:ascii="Times New Roman" w:hAnsi="Times New Roman"/>
          <w:b/>
          <w:sz w:val="26"/>
          <w:lang w:val="bg-BG"/>
        </w:rPr>
      </w:pPr>
    </w:p>
    <w:p w14:paraId="5A325316" w14:textId="77777777" w:rsidR="00E620E7" w:rsidRPr="008701F6" w:rsidRDefault="00A96E4A" w:rsidP="00693234">
      <w:pPr>
        <w:jc w:val="center"/>
        <w:rPr>
          <w:rFonts w:ascii="Times New Roman" w:hAnsi="Times New Roman"/>
          <w:b/>
          <w:sz w:val="36"/>
          <w:szCs w:val="36"/>
          <w:lang w:val="bg-BG"/>
        </w:rPr>
      </w:pPr>
      <w:r w:rsidRPr="008701F6">
        <w:rPr>
          <w:rFonts w:ascii="Times New Roman" w:hAnsi="Times New Roman"/>
          <w:b/>
          <w:sz w:val="36"/>
          <w:szCs w:val="36"/>
          <w:lang w:val="bg-BG"/>
        </w:rPr>
        <w:t>З А К О Н</w:t>
      </w:r>
    </w:p>
    <w:p w14:paraId="57AA5A3E" w14:textId="77777777" w:rsidR="00A96E4A" w:rsidRPr="008701F6" w:rsidRDefault="00A96E4A" w:rsidP="00693234">
      <w:pPr>
        <w:jc w:val="center"/>
        <w:rPr>
          <w:rFonts w:ascii="Times New Roman" w:hAnsi="Times New Roman"/>
          <w:b/>
          <w:sz w:val="32"/>
          <w:szCs w:val="32"/>
          <w:lang w:val="bg-BG"/>
        </w:rPr>
      </w:pPr>
    </w:p>
    <w:p w14:paraId="5F3524A1" w14:textId="77777777" w:rsidR="00F75C2A" w:rsidRPr="00F75C2A" w:rsidRDefault="00C44641" w:rsidP="00F75C2A">
      <w:pPr>
        <w:spacing w:line="288" w:lineRule="auto"/>
        <w:jc w:val="center"/>
        <w:rPr>
          <w:rFonts w:ascii="Arial" w:hAnsi="Arial" w:cs="Arial"/>
          <w:b/>
          <w:smallCaps/>
          <w:sz w:val="28"/>
          <w:szCs w:val="28"/>
          <w:lang w:val="bg-BG"/>
        </w:rPr>
      </w:pPr>
      <w:r w:rsidRPr="008701F6">
        <w:rPr>
          <w:rFonts w:ascii="Arial" w:hAnsi="Arial" w:cs="Arial"/>
          <w:b/>
          <w:sz w:val="28"/>
          <w:szCs w:val="28"/>
          <w:lang w:val="bg-BG"/>
        </w:rPr>
        <w:t>ЗА</w:t>
      </w:r>
      <w:r w:rsidR="008A3E51" w:rsidRPr="008701F6">
        <w:rPr>
          <w:rFonts w:ascii="Arial" w:hAnsi="Arial" w:cs="Arial"/>
          <w:b/>
          <w:sz w:val="28"/>
          <w:szCs w:val="28"/>
          <w:lang w:val="bg-BG"/>
        </w:rPr>
        <w:t xml:space="preserve"> </w:t>
      </w:r>
      <w:r w:rsidR="00F75C2A" w:rsidRPr="00F75C2A">
        <w:rPr>
          <w:rFonts w:ascii="Arial" w:hAnsi="Arial" w:cs="Arial"/>
          <w:b/>
          <w:smallCaps/>
          <w:sz w:val="28"/>
          <w:szCs w:val="28"/>
          <w:lang w:val="bg-BG"/>
        </w:rPr>
        <w:t xml:space="preserve">изменение и допълнение на </w:t>
      </w:r>
    </w:p>
    <w:p w14:paraId="3D54E1E7" w14:textId="79440584" w:rsidR="00A96E4A" w:rsidRPr="00F75C2A" w:rsidRDefault="00F75C2A" w:rsidP="00F75C2A">
      <w:pPr>
        <w:spacing w:line="288" w:lineRule="auto"/>
        <w:jc w:val="center"/>
        <w:rPr>
          <w:rFonts w:ascii="Arial" w:hAnsi="Arial" w:cs="Arial"/>
          <w:b/>
          <w:smallCaps/>
          <w:sz w:val="28"/>
          <w:szCs w:val="28"/>
          <w:lang w:val="bg-BG"/>
        </w:rPr>
      </w:pPr>
      <w:r w:rsidRPr="00F75C2A">
        <w:rPr>
          <w:rFonts w:ascii="Arial" w:hAnsi="Arial" w:cs="Arial"/>
          <w:b/>
          <w:smallCaps/>
          <w:sz w:val="28"/>
          <w:szCs w:val="28"/>
          <w:lang w:val="bg-BG"/>
        </w:rPr>
        <w:t>Закона за държавните резерви и военновременните запаси</w:t>
      </w:r>
    </w:p>
    <w:p w14:paraId="7C6B2B8A" w14:textId="77777777" w:rsidR="00276A48" w:rsidRDefault="00276A48" w:rsidP="000337ED">
      <w:pPr>
        <w:spacing w:before="120" w:line="288" w:lineRule="auto"/>
        <w:ind w:firstLine="1134"/>
        <w:jc w:val="both"/>
        <w:rPr>
          <w:rFonts w:ascii="Arial" w:hAnsi="Arial" w:cs="Arial"/>
          <w:sz w:val="26"/>
          <w:szCs w:val="26"/>
          <w:lang w:val="bg-BG"/>
        </w:rPr>
      </w:pPr>
    </w:p>
    <w:p w14:paraId="64B69963" w14:textId="4E661F11" w:rsidR="0085329C" w:rsidRPr="0085329C" w:rsidRDefault="0085329C" w:rsidP="0085329C">
      <w:pPr>
        <w:spacing w:before="120" w:line="288" w:lineRule="auto"/>
        <w:ind w:firstLine="1134"/>
        <w:jc w:val="both"/>
        <w:rPr>
          <w:rFonts w:ascii="Arial" w:hAnsi="Arial" w:cs="Arial"/>
          <w:sz w:val="26"/>
          <w:szCs w:val="26"/>
          <w:lang w:val="bg-BG"/>
        </w:rPr>
      </w:pPr>
      <w:r w:rsidRPr="0085329C">
        <w:rPr>
          <w:rFonts w:ascii="Arial" w:hAnsi="Arial" w:cs="Arial"/>
          <w:sz w:val="26"/>
          <w:szCs w:val="26"/>
          <w:lang w:val="bg-BG"/>
        </w:rPr>
        <w:t>(Обн., ДВ, бр. 9 от 2003 г.</w:t>
      </w:r>
      <w:r>
        <w:rPr>
          <w:rFonts w:ascii="Arial" w:hAnsi="Arial" w:cs="Arial"/>
          <w:sz w:val="26"/>
          <w:szCs w:val="26"/>
          <w:lang w:val="bg-BG"/>
        </w:rPr>
        <w:t>;</w:t>
      </w:r>
      <w:r w:rsidRPr="0085329C">
        <w:rPr>
          <w:rFonts w:ascii="Arial" w:hAnsi="Arial" w:cs="Arial"/>
          <w:sz w:val="26"/>
          <w:szCs w:val="26"/>
          <w:lang w:val="bg-BG"/>
        </w:rPr>
        <w:t xml:space="preserve"> попр., бр. 37 от 2003 г.</w:t>
      </w:r>
      <w:r>
        <w:rPr>
          <w:rFonts w:ascii="Arial" w:hAnsi="Arial" w:cs="Arial"/>
          <w:sz w:val="26"/>
          <w:szCs w:val="26"/>
          <w:lang w:val="bg-BG"/>
        </w:rPr>
        <w:t>;</w:t>
      </w:r>
      <w:r w:rsidRPr="0085329C">
        <w:rPr>
          <w:rFonts w:ascii="Arial" w:hAnsi="Arial" w:cs="Arial"/>
          <w:sz w:val="26"/>
          <w:szCs w:val="26"/>
          <w:lang w:val="bg-BG"/>
        </w:rPr>
        <w:t xml:space="preserve"> изм.</w:t>
      </w:r>
      <w:r>
        <w:rPr>
          <w:rFonts w:ascii="Arial" w:hAnsi="Arial" w:cs="Arial"/>
          <w:sz w:val="26"/>
          <w:szCs w:val="26"/>
          <w:lang w:val="bg-BG"/>
        </w:rPr>
        <w:t xml:space="preserve"> и доп.</w:t>
      </w:r>
      <w:r w:rsidRPr="0085329C">
        <w:rPr>
          <w:rFonts w:ascii="Arial" w:hAnsi="Arial" w:cs="Arial"/>
          <w:sz w:val="26"/>
          <w:szCs w:val="26"/>
          <w:lang w:val="bg-BG"/>
        </w:rPr>
        <w:t xml:space="preserve">, </w:t>
      </w:r>
      <w:r>
        <w:rPr>
          <w:rFonts w:ascii="Arial" w:hAnsi="Arial" w:cs="Arial"/>
          <w:sz w:val="26"/>
          <w:szCs w:val="26"/>
          <w:lang w:val="bg-BG"/>
        </w:rPr>
        <w:br/>
      </w:r>
      <w:r w:rsidRPr="0085329C">
        <w:rPr>
          <w:rFonts w:ascii="Arial" w:hAnsi="Arial" w:cs="Arial"/>
          <w:sz w:val="26"/>
          <w:szCs w:val="26"/>
          <w:lang w:val="bg-BG"/>
        </w:rPr>
        <w:t xml:space="preserve">бр. 19 от 2005 г., бр. 69 от 2005 г., бр. 105 от 2005 г., бр. 30 от 2006 г., </w:t>
      </w:r>
      <w:r>
        <w:rPr>
          <w:rFonts w:ascii="Arial" w:hAnsi="Arial" w:cs="Arial"/>
          <w:sz w:val="26"/>
          <w:szCs w:val="26"/>
          <w:lang w:val="bg-BG"/>
        </w:rPr>
        <w:br/>
      </w:r>
      <w:r w:rsidRPr="0085329C">
        <w:rPr>
          <w:rFonts w:ascii="Arial" w:hAnsi="Arial" w:cs="Arial"/>
          <w:sz w:val="26"/>
          <w:szCs w:val="26"/>
          <w:lang w:val="bg-BG"/>
        </w:rPr>
        <w:t xml:space="preserve">бр. 102 от 2006 г., бр. 54 от 2008 г., бр. 35 от 2009 г., бр. 16 от 2010 г., </w:t>
      </w:r>
      <w:r>
        <w:rPr>
          <w:rFonts w:ascii="Arial" w:hAnsi="Arial" w:cs="Arial"/>
          <w:sz w:val="26"/>
          <w:szCs w:val="26"/>
          <w:lang w:val="bg-BG"/>
        </w:rPr>
        <w:br/>
      </w:r>
      <w:r w:rsidRPr="0085329C">
        <w:rPr>
          <w:rFonts w:ascii="Arial" w:hAnsi="Arial" w:cs="Arial"/>
          <w:sz w:val="26"/>
          <w:szCs w:val="26"/>
          <w:lang w:val="bg-BG"/>
        </w:rPr>
        <w:t xml:space="preserve">бр. 15 от 2013 г., бр. 57 от 2015 г., бр. 58 от 2017 г., бр. 13 от 2020 г., </w:t>
      </w:r>
      <w:r>
        <w:rPr>
          <w:rFonts w:ascii="Arial" w:hAnsi="Arial" w:cs="Arial"/>
          <w:sz w:val="26"/>
          <w:szCs w:val="26"/>
          <w:lang w:val="bg-BG"/>
        </w:rPr>
        <w:br/>
      </w:r>
      <w:r w:rsidRPr="0085329C">
        <w:rPr>
          <w:rFonts w:ascii="Arial" w:hAnsi="Arial" w:cs="Arial"/>
          <w:sz w:val="26"/>
          <w:szCs w:val="26"/>
          <w:lang w:val="bg-BG"/>
        </w:rPr>
        <w:t xml:space="preserve">бр. 65 от 2020 г., бр. 14 от 2021 г., бр. 102 от 2022 г., бр. 54 от 2023 г., </w:t>
      </w:r>
      <w:r>
        <w:rPr>
          <w:rFonts w:ascii="Arial" w:hAnsi="Arial" w:cs="Arial"/>
          <w:sz w:val="26"/>
          <w:szCs w:val="26"/>
          <w:lang w:val="bg-BG"/>
        </w:rPr>
        <w:br/>
      </w:r>
      <w:r w:rsidRPr="0085329C">
        <w:rPr>
          <w:rFonts w:ascii="Arial" w:hAnsi="Arial" w:cs="Arial"/>
          <w:sz w:val="26"/>
          <w:szCs w:val="26"/>
          <w:lang w:val="bg-BG"/>
        </w:rPr>
        <w:t>бр. 102 от 2023 г.</w:t>
      </w:r>
      <w:r>
        <w:rPr>
          <w:rFonts w:ascii="Arial" w:hAnsi="Arial" w:cs="Arial"/>
          <w:sz w:val="26"/>
          <w:szCs w:val="26"/>
          <w:lang w:val="bg-BG"/>
        </w:rPr>
        <w:t xml:space="preserve"> и</w:t>
      </w:r>
      <w:r w:rsidRPr="0085329C">
        <w:rPr>
          <w:rFonts w:ascii="Arial" w:hAnsi="Arial" w:cs="Arial"/>
          <w:sz w:val="26"/>
          <w:szCs w:val="26"/>
          <w:lang w:val="bg-BG"/>
        </w:rPr>
        <w:t xml:space="preserve"> бр. 41 от 2024 г.)</w:t>
      </w:r>
    </w:p>
    <w:p w14:paraId="4C2767CC" w14:textId="77777777" w:rsidR="0085329C" w:rsidRPr="0085329C" w:rsidRDefault="0085329C" w:rsidP="0085329C">
      <w:pPr>
        <w:spacing w:before="120" w:line="288" w:lineRule="auto"/>
        <w:ind w:firstLine="1134"/>
        <w:jc w:val="both"/>
        <w:rPr>
          <w:rFonts w:ascii="Arial" w:hAnsi="Arial" w:cs="Arial"/>
          <w:sz w:val="26"/>
          <w:szCs w:val="26"/>
          <w:lang w:val="bg-BG"/>
        </w:rPr>
      </w:pPr>
    </w:p>
    <w:p w14:paraId="1EC5C81D" w14:textId="3CE93855" w:rsidR="0085329C" w:rsidRPr="0085329C" w:rsidRDefault="0085329C" w:rsidP="0085329C">
      <w:pPr>
        <w:spacing w:before="120" w:line="288" w:lineRule="auto"/>
        <w:ind w:firstLine="1134"/>
        <w:jc w:val="both"/>
        <w:rPr>
          <w:rFonts w:ascii="Arial" w:hAnsi="Arial" w:cs="Arial"/>
          <w:sz w:val="26"/>
          <w:szCs w:val="26"/>
          <w:lang w:val="bg-BG"/>
        </w:rPr>
      </w:pPr>
      <w:r w:rsidRPr="0085329C">
        <w:rPr>
          <w:rFonts w:ascii="Arial" w:hAnsi="Arial" w:cs="Arial"/>
          <w:b/>
          <w:bCs/>
          <w:sz w:val="26"/>
          <w:szCs w:val="26"/>
          <w:lang w:val="bg-BG"/>
        </w:rPr>
        <w:t>§ 1.</w:t>
      </w:r>
      <w:r w:rsidRPr="0085329C">
        <w:rPr>
          <w:rFonts w:ascii="Arial" w:hAnsi="Arial" w:cs="Arial"/>
          <w:sz w:val="26"/>
          <w:szCs w:val="26"/>
          <w:lang w:val="bg-BG"/>
        </w:rPr>
        <w:t xml:space="preserve"> Създава</w:t>
      </w:r>
      <w:r w:rsidR="003A3380">
        <w:rPr>
          <w:rFonts w:ascii="Arial" w:hAnsi="Arial" w:cs="Arial"/>
          <w:sz w:val="26"/>
          <w:szCs w:val="26"/>
          <w:lang w:val="bg-BG"/>
        </w:rPr>
        <w:t>т</w:t>
      </w:r>
      <w:r w:rsidRPr="0085329C">
        <w:rPr>
          <w:rFonts w:ascii="Arial" w:hAnsi="Arial" w:cs="Arial"/>
          <w:sz w:val="26"/>
          <w:szCs w:val="26"/>
          <w:lang w:val="bg-BG"/>
        </w:rPr>
        <w:t xml:space="preserve"> се чл. 7а</w:t>
      </w:r>
      <w:r w:rsidR="003A3380">
        <w:rPr>
          <w:rFonts w:ascii="Arial" w:hAnsi="Arial" w:cs="Arial"/>
          <w:sz w:val="26"/>
          <w:szCs w:val="26"/>
          <w:lang w:val="bg-BG"/>
        </w:rPr>
        <w:t>-7в</w:t>
      </w:r>
      <w:r w:rsidRPr="0085329C">
        <w:rPr>
          <w:rFonts w:ascii="Arial" w:hAnsi="Arial" w:cs="Arial"/>
          <w:sz w:val="26"/>
          <w:szCs w:val="26"/>
          <w:lang w:val="bg-BG"/>
        </w:rPr>
        <w:t>:</w:t>
      </w:r>
    </w:p>
    <w:p w14:paraId="249AD38F" w14:textId="60D8B450" w:rsidR="0085329C" w:rsidRPr="0085329C" w:rsidRDefault="0085329C" w:rsidP="0085329C">
      <w:pPr>
        <w:spacing w:before="120" w:line="288" w:lineRule="auto"/>
        <w:ind w:firstLine="1134"/>
        <w:jc w:val="both"/>
        <w:rPr>
          <w:rFonts w:ascii="Arial" w:hAnsi="Arial" w:cs="Arial"/>
          <w:sz w:val="26"/>
          <w:szCs w:val="26"/>
          <w:lang w:val="bg-BG"/>
        </w:rPr>
      </w:pPr>
      <w:r w:rsidRPr="0085329C">
        <w:rPr>
          <w:rFonts w:ascii="Arial" w:hAnsi="Arial" w:cs="Arial"/>
          <w:sz w:val="26"/>
          <w:szCs w:val="26"/>
          <w:lang w:val="bg-BG"/>
        </w:rPr>
        <w:t>„Чл. 7а. (1) Председателят разглежда заявления за предоставяне на копия от технически документи по чл.</w:t>
      </w:r>
      <w:r w:rsidR="003A3380">
        <w:rPr>
          <w:rFonts w:ascii="Arial" w:hAnsi="Arial" w:cs="Arial"/>
          <w:sz w:val="26"/>
          <w:szCs w:val="26"/>
          <w:lang w:val="bg-BG"/>
        </w:rPr>
        <w:t xml:space="preserve"> </w:t>
      </w:r>
      <w:r w:rsidRPr="0085329C">
        <w:rPr>
          <w:rFonts w:ascii="Arial" w:hAnsi="Arial" w:cs="Arial"/>
          <w:sz w:val="26"/>
          <w:szCs w:val="26"/>
          <w:lang w:val="bg-BG"/>
        </w:rPr>
        <w:t xml:space="preserve">7, ал. 2, т. 3, съхранявани от агенцията, по искане на юридическо лице, регистрирано по реда на Търговския закон. Техническите документи трябва да съответстват на видовете военна продукция, за които заявителят има разрешение за производство по реда на Закона за оръжията, боеприпасите, взривните вещества и пиротехническите изделия, и </w:t>
      </w:r>
      <w:r w:rsidR="003A3380">
        <w:rPr>
          <w:rFonts w:ascii="Arial" w:hAnsi="Arial" w:cs="Arial"/>
          <w:sz w:val="26"/>
          <w:szCs w:val="26"/>
          <w:lang w:val="bg-BG"/>
        </w:rPr>
        <w:t xml:space="preserve">да </w:t>
      </w:r>
      <w:r w:rsidRPr="0085329C">
        <w:rPr>
          <w:rFonts w:ascii="Arial" w:hAnsi="Arial" w:cs="Arial"/>
          <w:sz w:val="26"/>
          <w:szCs w:val="26"/>
          <w:lang w:val="bg-BG"/>
        </w:rPr>
        <w:t>са включени във възложената му действаща военновременна задача.</w:t>
      </w:r>
    </w:p>
    <w:p w14:paraId="62B2D250" w14:textId="77777777" w:rsidR="0085329C" w:rsidRPr="0085329C" w:rsidRDefault="0085329C" w:rsidP="0085329C">
      <w:pPr>
        <w:spacing w:before="120" w:line="288" w:lineRule="auto"/>
        <w:ind w:firstLine="1134"/>
        <w:jc w:val="both"/>
        <w:rPr>
          <w:rFonts w:ascii="Arial" w:hAnsi="Arial" w:cs="Arial"/>
          <w:sz w:val="26"/>
          <w:szCs w:val="26"/>
          <w:lang w:val="bg-BG"/>
        </w:rPr>
      </w:pPr>
      <w:r w:rsidRPr="0085329C">
        <w:rPr>
          <w:rFonts w:ascii="Arial" w:hAnsi="Arial" w:cs="Arial"/>
          <w:sz w:val="26"/>
          <w:szCs w:val="26"/>
          <w:lang w:val="bg-BG"/>
        </w:rPr>
        <w:t>(2) Лицето по ал. 1 подава заявление, което съдържа:</w:t>
      </w:r>
    </w:p>
    <w:p w14:paraId="013B3E34" w14:textId="2112FB11" w:rsidR="0085329C" w:rsidRPr="0085329C" w:rsidRDefault="0085329C" w:rsidP="0085329C">
      <w:pPr>
        <w:spacing w:before="120" w:line="288" w:lineRule="auto"/>
        <w:ind w:firstLine="1134"/>
        <w:jc w:val="both"/>
        <w:rPr>
          <w:rFonts w:ascii="Arial" w:hAnsi="Arial" w:cs="Arial"/>
          <w:sz w:val="26"/>
          <w:szCs w:val="26"/>
          <w:lang w:val="bg-BG"/>
        </w:rPr>
      </w:pPr>
      <w:r w:rsidRPr="0085329C">
        <w:rPr>
          <w:rFonts w:ascii="Arial" w:hAnsi="Arial" w:cs="Arial"/>
          <w:sz w:val="26"/>
          <w:szCs w:val="26"/>
          <w:lang w:val="bg-BG"/>
        </w:rPr>
        <w:t>1.</w:t>
      </w:r>
      <w:r w:rsidRPr="0085329C">
        <w:rPr>
          <w:rFonts w:ascii="Arial" w:hAnsi="Arial" w:cs="Arial"/>
          <w:sz w:val="26"/>
          <w:szCs w:val="26"/>
          <w:lang w:val="bg-BG"/>
        </w:rPr>
        <w:tab/>
        <w:t>наименование на заявителя, ЕИК, адрес на управление/адрес за кореспонденция, телефон, адрес на електронна поща;</w:t>
      </w:r>
    </w:p>
    <w:p w14:paraId="58CDFD06" w14:textId="16965A4D" w:rsidR="0085329C" w:rsidRPr="0085329C" w:rsidRDefault="0085329C" w:rsidP="0085329C">
      <w:pPr>
        <w:spacing w:before="120" w:line="288" w:lineRule="auto"/>
        <w:ind w:firstLine="1134"/>
        <w:jc w:val="both"/>
        <w:rPr>
          <w:rFonts w:ascii="Arial" w:hAnsi="Arial" w:cs="Arial"/>
          <w:sz w:val="26"/>
          <w:szCs w:val="26"/>
          <w:lang w:val="bg-BG"/>
        </w:rPr>
      </w:pPr>
      <w:r w:rsidRPr="0085329C">
        <w:rPr>
          <w:rFonts w:ascii="Arial" w:hAnsi="Arial" w:cs="Arial"/>
          <w:sz w:val="26"/>
          <w:szCs w:val="26"/>
          <w:lang w:val="bg-BG"/>
        </w:rPr>
        <w:t>2.</w:t>
      </w:r>
      <w:r w:rsidRPr="0085329C">
        <w:rPr>
          <w:rFonts w:ascii="Arial" w:hAnsi="Arial" w:cs="Arial"/>
          <w:sz w:val="26"/>
          <w:szCs w:val="26"/>
          <w:lang w:val="bg-BG"/>
        </w:rPr>
        <w:tab/>
        <w:t>описание на исканата информация и причините за искането, изчерпателно и пълно посочване на видовете военни изделия</w:t>
      </w:r>
      <w:r w:rsidR="003A3380">
        <w:rPr>
          <w:rFonts w:ascii="Arial" w:hAnsi="Arial" w:cs="Arial"/>
          <w:sz w:val="26"/>
          <w:szCs w:val="26"/>
          <w:lang w:val="bg-BG"/>
        </w:rPr>
        <w:t>.</w:t>
      </w:r>
    </w:p>
    <w:p w14:paraId="7170A87E" w14:textId="70366C67" w:rsidR="0085329C" w:rsidRPr="0085329C" w:rsidRDefault="0085329C" w:rsidP="0085329C">
      <w:pPr>
        <w:spacing w:before="120" w:line="288" w:lineRule="auto"/>
        <w:ind w:firstLine="1134"/>
        <w:jc w:val="both"/>
        <w:rPr>
          <w:rFonts w:ascii="Arial" w:hAnsi="Arial" w:cs="Arial"/>
          <w:sz w:val="26"/>
          <w:szCs w:val="26"/>
          <w:lang w:val="bg-BG"/>
        </w:rPr>
      </w:pPr>
      <w:r w:rsidRPr="0085329C">
        <w:rPr>
          <w:rFonts w:ascii="Arial" w:hAnsi="Arial" w:cs="Arial"/>
          <w:sz w:val="26"/>
          <w:szCs w:val="26"/>
          <w:lang w:val="bg-BG"/>
        </w:rPr>
        <w:t>(3) Заявителят прилага към заявлението документ, удостоверяващ наличието на регистратура за класифицирана информация</w:t>
      </w:r>
      <w:r w:rsidR="003A3380">
        <w:rPr>
          <w:rFonts w:ascii="Arial" w:hAnsi="Arial" w:cs="Arial"/>
          <w:sz w:val="26"/>
          <w:szCs w:val="26"/>
          <w:lang w:val="bg-BG"/>
        </w:rPr>
        <w:t>,</w:t>
      </w:r>
      <w:r w:rsidRPr="0085329C">
        <w:rPr>
          <w:rFonts w:ascii="Arial" w:hAnsi="Arial" w:cs="Arial"/>
          <w:sz w:val="26"/>
          <w:szCs w:val="26"/>
          <w:lang w:val="bg-BG"/>
        </w:rPr>
        <w:t xml:space="preserve"> и декларация, че ще използва исканите копия от технически документи само в предвидените производствени мощности на </w:t>
      </w:r>
      <w:r w:rsidRPr="0085329C">
        <w:rPr>
          <w:rFonts w:ascii="Arial" w:hAnsi="Arial" w:cs="Arial"/>
          <w:sz w:val="26"/>
          <w:szCs w:val="26"/>
          <w:lang w:val="bg-BG"/>
        </w:rPr>
        <w:lastRenderedPageBreak/>
        <w:t>територията на Република България за съответните видове военна продукция и че няма да ги предоставя на трети лица.</w:t>
      </w:r>
    </w:p>
    <w:p w14:paraId="09FCE2DC" w14:textId="2AA8E557" w:rsidR="0085329C" w:rsidRPr="0085329C" w:rsidRDefault="0085329C" w:rsidP="0085329C">
      <w:pPr>
        <w:spacing w:before="120" w:line="288" w:lineRule="auto"/>
        <w:ind w:firstLine="1134"/>
        <w:jc w:val="both"/>
        <w:rPr>
          <w:rFonts w:ascii="Arial" w:hAnsi="Arial" w:cs="Arial"/>
          <w:sz w:val="26"/>
          <w:szCs w:val="26"/>
          <w:lang w:val="bg-BG"/>
        </w:rPr>
      </w:pPr>
      <w:r w:rsidRPr="0085329C">
        <w:rPr>
          <w:rFonts w:ascii="Arial" w:hAnsi="Arial" w:cs="Arial"/>
          <w:sz w:val="26"/>
          <w:szCs w:val="26"/>
          <w:lang w:val="bg-BG"/>
        </w:rPr>
        <w:t xml:space="preserve">(4) При констатиране на </w:t>
      </w:r>
      <w:proofErr w:type="spellStart"/>
      <w:r w:rsidRPr="0085329C">
        <w:rPr>
          <w:rFonts w:ascii="Arial" w:hAnsi="Arial" w:cs="Arial"/>
          <w:sz w:val="26"/>
          <w:szCs w:val="26"/>
          <w:lang w:val="bg-BG"/>
        </w:rPr>
        <w:t>непълноти</w:t>
      </w:r>
      <w:proofErr w:type="spellEnd"/>
      <w:r w:rsidRPr="0085329C">
        <w:rPr>
          <w:rFonts w:ascii="Arial" w:hAnsi="Arial" w:cs="Arial"/>
          <w:sz w:val="26"/>
          <w:szCs w:val="26"/>
          <w:lang w:val="bg-BG"/>
        </w:rPr>
        <w:t xml:space="preserve"> и/или </w:t>
      </w:r>
      <w:proofErr w:type="spellStart"/>
      <w:r w:rsidRPr="0085329C">
        <w:rPr>
          <w:rFonts w:ascii="Arial" w:hAnsi="Arial" w:cs="Arial"/>
          <w:sz w:val="26"/>
          <w:szCs w:val="26"/>
          <w:lang w:val="bg-BG"/>
        </w:rPr>
        <w:t>нередовности</w:t>
      </w:r>
      <w:proofErr w:type="spellEnd"/>
      <w:r w:rsidRPr="0085329C">
        <w:rPr>
          <w:rFonts w:ascii="Arial" w:hAnsi="Arial" w:cs="Arial"/>
          <w:sz w:val="26"/>
          <w:szCs w:val="26"/>
          <w:lang w:val="bg-BG"/>
        </w:rPr>
        <w:t xml:space="preserve"> в представените документи по ал. 2 и/или ал. 3 на заявителя се съобщава писмено да ги отстрани в 7</w:t>
      </w:r>
      <w:r w:rsidR="003B72BA">
        <w:rPr>
          <w:rFonts w:ascii="Arial" w:hAnsi="Arial" w:cs="Arial"/>
          <w:sz w:val="26"/>
          <w:szCs w:val="26"/>
          <w:lang w:val="en-US"/>
        </w:rPr>
        <w:t>-</w:t>
      </w:r>
      <w:r w:rsidRPr="0085329C">
        <w:rPr>
          <w:rFonts w:ascii="Arial" w:hAnsi="Arial" w:cs="Arial"/>
          <w:sz w:val="26"/>
          <w:szCs w:val="26"/>
          <w:lang w:val="bg-BG"/>
        </w:rPr>
        <w:t xml:space="preserve">дневен срок от получаване на съобщението. В този случай срокът по чл. 7в, ал. 2 спира да тече от датата на изпращане на съобщението до заявителя и се възобновява от датата на постъпване на документите, с които се удостоверява отстраняването на </w:t>
      </w:r>
      <w:proofErr w:type="spellStart"/>
      <w:r w:rsidRPr="0085329C">
        <w:rPr>
          <w:rFonts w:ascii="Arial" w:hAnsi="Arial" w:cs="Arial"/>
          <w:sz w:val="26"/>
          <w:szCs w:val="26"/>
          <w:lang w:val="bg-BG"/>
        </w:rPr>
        <w:t>непълнотите</w:t>
      </w:r>
      <w:proofErr w:type="spellEnd"/>
      <w:r w:rsidRPr="0085329C">
        <w:rPr>
          <w:rFonts w:ascii="Arial" w:hAnsi="Arial" w:cs="Arial"/>
          <w:sz w:val="26"/>
          <w:szCs w:val="26"/>
          <w:lang w:val="bg-BG"/>
        </w:rPr>
        <w:t xml:space="preserve"> и/или </w:t>
      </w:r>
      <w:proofErr w:type="spellStart"/>
      <w:r w:rsidRPr="0085329C">
        <w:rPr>
          <w:rFonts w:ascii="Arial" w:hAnsi="Arial" w:cs="Arial"/>
          <w:sz w:val="26"/>
          <w:szCs w:val="26"/>
          <w:lang w:val="bg-BG"/>
        </w:rPr>
        <w:t>нередовностите</w:t>
      </w:r>
      <w:proofErr w:type="spellEnd"/>
      <w:r w:rsidRPr="0085329C">
        <w:rPr>
          <w:rFonts w:ascii="Arial" w:hAnsi="Arial" w:cs="Arial"/>
          <w:sz w:val="26"/>
          <w:szCs w:val="26"/>
          <w:lang w:val="bg-BG"/>
        </w:rPr>
        <w:t>.</w:t>
      </w:r>
    </w:p>
    <w:p w14:paraId="76A55A38" w14:textId="2C72FEA4" w:rsidR="0085329C" w:rsidRPr="0085329C" w:rsidRDefault="0085329C" w:rsidP="0085329C">
      <w:pPr>
        <w:spacing w:before="120" w:line="288" w:lineRule="auto"/>
        <w:ind w:firstLine="1134"/>
        <w:jc w:val="both"/>
        <w:rPr>
          <w:rFonts w:ascii="Arial" w:hAnsi="Arial" w:cs="Arial"/>
          <w:sz w:val="26"/>
          <w:szCs w:val="26"/>
          <w:lang w:val="bg-BG"/>
        </w:rPr>
      </w:pPr>
      <w:r w:rsidRPr="0085329C">
        <w:rPr>
          <w:rFonts w:ascii="Arial" w:hAnsi="Arial" w:cs="Arial"/>
          <w:sz w:val="26"/>
          <w:szCs w:val="26"/>
          <w:lang w:val="bg-BG"/>
        </w:rPr>
        <w:t>Чл. 7б. (1) Заявлението заедно с придружаващите го документи се изпраща по служебен път в 7-дневен срок от постъпването му за съгласуване от Министерство</w:t>
      </w:r>
      <w:r w:rsidR="003A3380">
        <w:rPr>
          <w:rFonts w:ascii="Arial" w:hAnsi="Arial" w:cs="Arial"/>
          <w:sz w:val="26"/>
          <w:szCs w:val="26"/>
          <w:lang w:val="bg-BG"/>
        </w:rPr>
        <w:t>то</w:t>
      </w:r>
      <w:r w:rsidRPr="0085329C">
        <w:rPr>
          <w:rFonts w:ascii="Arial" w:hAnsi="Arial" w:cs="Arial"/>
          <w:sz w:val="26"/>
          <w:szCs w:val="26"/>
          <w:lang w:val="bg-BG"/>
        </w:rPr>
        <w:t xml:space="preserve"> на отбраната, </w:t>
      </w:r>
      <w:r w:rsidR="003A3380">
        <w:rPr>
          <w:rFonts w:ascii="Arial" w:hAnsi="Arial" w:cs="Arial"/>
          <w:sz w:val="26"/>
          <w:szCs w:val="26"/>
          <w:lang w:val="bg-BG"/>
        </w:rPr>
        <w:t xml:space="preserve">от </w:t>
      </w:r>
      <w:r w:rsidRPr="0085329C">
        <w:rPr>
          <w:rFonts w:ascii="Arial" w:hAnsi="Arial" w:cs="Arial"/>
          <w:sz w:val="26"/>
          <w:szCs w:val="26"/>
          <w:lang w:val="bg-BG"/>
        </w:rPr>
        <w:t>Министерство</w:t>
      </w:r>
      <w:r w:rsidR="003A3380">
        <w:rPr>
          <w:rFonts w:ascii="Arial" w:hAnsi="Arial" w:cs="Arial"/>
          <w:sz w:val="26"/>
          <w:szCs w:val="26"/>
          <w:lang w:val="bg-BG"/>
        </w:rPr>
        <w:t>то</w:t>
      </w:r>
      <w:r w:rsidRPr="0085329C">
        <w:rPr>
          <w:rFonts w:ascii="Arial" w:hAnsi="Arial" w:cs="Arial"/>
          <w:sz w:val="26"/>
          <w:szCs w:val="26"/>
          <w:lang w:val="bg-BG"/>
        </w:rPr>
        <w:t xml:space="preserve"> на икономиката и индустрията и </w:t>
      </w:r>
      <w:r w:rsidR="003A3380">
        <w:rPr>
          <w:rFonts w:ascii="Arial" w:hAnsi="Arial" w:cs="Arial"/>
          <w:sz w:val="26"/>
          <w:szCs w:val="26"/>
          <w:lang w:val="bg-BG"/>
        </w:rPr>
        <w:t xml:space="preserve">от </w:t>
      </w:r>
      <w:r w:rsidRPr="0085329C">
        <w:rPr>
          <w:rFonts w:ascii="Arial" w:hAnsi="Arial" w:cs="Arial"/>
          <w:sz w:val="26"/>
          <w:szCs w:val="26"/>
          <w:lang w:val="bg-BG"/>
        </w:rPr>
        <w:t>Държавна агенция „Национална сигурност“.</w:t>
      </w:r>
    </w:p>
    <w:p w14:paraId="4082FDD2" w14:textId="0ADB4FDC" w:rsidR="0085329C" w:rsidRPr="0085329C" w:rsidRDefault="0085329C" w:rsidP="0085329C">
      <w:pPr>
        <w:spacing w:before="120" w:line="288" w:lineRule="auto"/>
        <w:ind w:firstLine="1134"/>
        <w:jc w:val="both"/>
        <w:rPr>
          <w:rFonts w:ascii="Arial" w:hAnsi="Arial" w:cs="Arial"/>
          <w:sz w:val="26"/>
          <w:szCs w:val="26"/>
          <w:lang w:val="bg-BG"/>
        </w:rPr>
      </w:pPr>
      <w:r w:rsidRPr="0085329C">
        <w:rPr>
          <w:rFonts w:ascii="Arial" w:hAnsi="Arial" w:cs="Arial"/>
          <w:sz w:val="26"/>
          <w:szCs w:val="26"/>
          <w:lang w:val="bg-BG"/>
        </w:rPr>
        <w:t>(2) Всяко от ведомствата по ал. 1 извършва служебна проверка в съответствие с компетентността си и в 15-дневен срок от постъпване на заявлението изпраща становище на председателя на агенцията.</w:t>
      </w:r>
    </w:p>
    <w:p w14:paraId="7C503548" w14:textId="77777777" w:rsidR="0085329C" w:rsidRPr="0085329C" w:rsidRDefault="0085329C" w:rsidP="0085329C">
      <w:pPr>
        <w:spacing w:before="120" w:line="288" w:lineRule="auto"/>
        <w:ind w:firstLine="1134"/>
        <w:jc w:val="both"/>
        <w:rPr>
          <w:rFonts w:ascii="Arial" w:hAnsi="Arial" w:cs="Arial"/>
          <w:sz w:val="26"/>
          <w:szCs w:val="26"/>
          <w:lang w:val="bg-BG"/>
        </w:rPr>
      </w:pPr>
      <w:r w:rsidRPr="0085329C">
        <w:rPr>
          <w:rFonts w:ascii="Arial" w:hAnsi="Arial" w:cs="Arial"/>
          <w:sz w:val="26"/>
          <w:szCs w:val="26"/>
          <w:lang w:val="bg-BG"/>
        </w:rPr>
        <w:t>(3) Проверка за наличие на съхраняваните в агенцията документи, в съответствие с постъпилото заявление, се извършва служебно.</w:t>
      </w:r>
    </w:p>
    <w:p w14:paraId="61548BDA" w14:textId="77777777" w:rsidR="0085329C" w:rsidRPr="0085329C" w:rsidRDefault="0085329C" w:rsidP="0085329C">
      <w:pPr>
        <w:spacing w:before="120" w:line="288" w:lineRule="auto"/>
        <w:ind w:firstLine="1134"/>
        <w:jc w:val="both"/>
        <w:rPr>
          <w:rFonts w:ascii="Arial" w:hAnsi="Arial" w:cs="Arial"/>
          <w:sz w:val="26"/>
          <w:szCs w:val="26"/>
          <w:lang w:val="bg-BG"/>
        </w:rPr>
      </w:pPr>
      <w:r w:rsidRPr="0085329C">
        <w:rPr>
          <w:rFonts w:ascii="Arial" w:hAnsi="Arial" w:cs="Arial"/>
          <w:sz w:val="26"/>
          <w:szCs w:val="26"/>
          <w:lang w:val="bg-BG"/>
        </w:rPr>
        <w:t>Чл. 7в. (1) Председателят на агенцията се произнася по заявлението по чл. 7а, ал. 2 с решение, с което:</w:t>
      </w:r>
    </w:p>
    <w:p w14:paraId="0386126D" w14:textId="22EC9CFA" w:rsidR="0085329C" w:rsidRPr="0085329C" w:rsidRDefault="0085329C" w:rsidP="0085329C">
      <w:pPr>
        <w:spacing w:before="120" w:line="288" w:lineRule="auto"/>
        <w:ind w:firstLine="1134"/>
        <w:jc w:val="both"/>
        <w:rPr>
          <w:rFonts w:ascii="Arial" w:hAnsi="Arial" w:cs="Arial"/>
          <w:sz w:val="26"/>
          <w:szCs w:val="26"/>
          <w:lang w:val="bg-BG"/>
        </w:rPr>
      </w:pPr>
      <w:r w:rsidRPr="0085329C">
        <w:rPr>
          <w:rFonts w:ascii="Arial" w:hAnsi="Arial" w:cs="Arial"/>
          <w:sz w:val="26"/>
          <w:szCs w:val="26"/>
          <w:lang w:val="bg-BG"/>
        </w:rPr>
        <w:t>1.</w:t>
      </w:r>
      <w:r w:rsidRPr="0085329C">
        <w:rPr>
          <w:rFonts w:ascii="Arial" w:hAnsi="Arial" w:cs="Arial"/>
          <w:sz w:val="26"/>
          <w:szCs w:val="26"/>
          <w:lang w:val="bg-BG"/>
        </w:rPr>
        <w:tab/>
      </w:r>
      <w:r w:rsidR="003A3380">
        <w:rPr>
          <w:rFonts w:ascii="Arial" w:hAnsi="Arial" w:cs="Arial"/>
          <w:sz w:val="26"/>
          <w:szCs w:val="26"/>
          <w:lang w:val="bg-BG"/>
        </w:rPr>
        <w:t>п</w:t>
      </w:r>
      <w:r w:rsidRPr="0085329C">
        <w:rPr>
          <w:rFonts w:ascii="Arial" w:hAnsi="Arial" w:cs="Arial"/>
          <w:sz w:val="26"/>
          <w:szCs w:val="26"/>
          <w:lang w:val="bg-BG"/>
        </w:rPr>
        <w:t>редоставя цялата заявена документация;</w:t>
      </w:r>
    </w:p>
    <w:p w14:paraId="497D861C" w14:textId="7284D978" w:rsidR="0085329C" w:rsidRPr="0085329C" w:rsidRDefault="0085329C" w:rsidP="0085329C">
      <w:pPr>
        <w:spacing w:before="120" w:line="288" w:lineRule="auto"/>
        <w:ind w:firstLine="1134"/>
        <w:jc w:val="both"/>
        <w:rPr>
          <w:rFonts w:ascii="Arial" w:hAnsi="Arial" w:cs="Arial"/>
          <w:sz w:val="26"/>
          <w:szCs w:val="26"/>
          <w:lang w:val="bg-BG"/>
        </w:rPr>
      </w:pPr>
      <w:r w:rsidRPr="0085329C">
        <w:rPr>
          <w:rFonts w:ascii="Arial" w:hAnsi="Arial" w:cs="Arial"/>
          <w:sz w:val="26"/>
          <w:szCs w:val="26"/>
          <w:lang w:val="bg-BG"/>
        </w:rPr>
        <w:t>2.</w:t>
      </w:r>
      <w:r w:rsidRPr="0085329C">
        <w:rPr>
          <w:rFonts w:ascii="Arial" w:hAnsi="Arial" w:cs="Arial"/>
          <w:sz w:val="26"/>
          <w:szCs w:val="26"/>
          <w:lang w:val="bg-BG"/>
        </w:rPr>
        <w:tab/>
      </w:r>
      <w:r w:rsidR="003A3380">
        <w:rPr>
          <w:rFonts w:ascii="Arial" w:hAnsi="Arial" w:cs="Arial"/>
          <w:sz w:val="26"/>
          <w:szCs w:val="26"/>
          <w:lang w:val="bg-BG"/>
        </w:rPr>
        <w:t>п</w:t>
      </w:r>
      <w:r w:rsidRPr="0085329C">
        <w:rPr>
          <w:rFonts w:ascii="Arial" w:hAnsi="Arial" w:cs="Arial"/>
          <w:sz w:val="26"/>
          <w:szCs w:val="26"/>
          <w:lang w:val="bg-BG"/>
        </w:rPr>
        <w:t>редоставя част от заявената документация и отказва да предостави останалата част;</w:t>
      </w:r>
    </w:p>
    <w:p w14:paraId="6F8EC7F2" w14:textId="7406D5B8" w:rsidR="0085329C" w:rsidRPr="0085329C" w:rsidRDefault="0085329C" w:rsidP="0085329C">
      <w:pPr>
        <w:spacing w:before="120" w:line="288" w:lineRule="auto"/>
        <w:ind w:firstLine="1134"/>
        <w:jc w:val="both"/>
        <w:rPr>
          <w:rFonts w:ascii="Arial" w:hAnsi="Arial" w:cs="Arial"/>
          <w:sz w:val="26"/>
          <w:szCs w:val="26"/>
          <w:lang w:val="bg-BG"/>
        </w:rPr>
      </w:pPr>
      <w:r w:rsidRPr="0085329C">
        <w:rPr>
          <w:rFonts w:ascii="Arial" w:hAnsi="Arial" w:cs="Arial"/>
          <w:sz w:val="26"/>
          <w:szCs w:val="26"/>
          <w:lang w:val="bg-BG"/>
        </w:rPr>
        <w:t>3.</w:t>
      </w:r>
      <w:r w:rsidRPr="0085329C">
        <w:rPr>
          <w:rFonts w:ascii="Arial" w:hAnsi="Arial" w:cs="Arial"/>
          <w:sz w:val="26"/>
          <w:szCs w:val="26"/>
          <w:lang w:val="bg-BG"/>
        </w:rPr>
        <w:tab/>
      </w:r>
      <w:r w:rsidR="003A3380">
        <w:rPr>
          <w:rFonts w:ascii="Arial" w:hAnsi="Arial" w:cs="Arial"/>
          <w:sz w:val="26"/>
          <w:szCs w:val="26"/>
          <w:lang w:val="bg-BG"/>
        </w:rPr>
        <w:t>о</w:t>
      </w:r>
      <w:r w:rsidRPr="0085329C">
        <w:rPr>
          <w:rFonts w:ascii="Arial" w:hAnsi="Arial" w:cs="Arial"/>
          <w:sz w:val="26"/>
          <w:szCs w:val="26"/>
          <w:lang w:val="bg-BG"/>
        </w:rPr>
        <w:t>тказва да предостави заявената документация.</w:t>
      </w:r>
    </w:p>
    <w:p w14:paraId="53997EB5" w14:textId="4541E4C3" w:rsidR="0085329C" w:rsidRPr="0085329C" w:rsidRDefault="0085329C" w:rsidP="0085329C">
      <w:pPr>
        <w:spacing w:before="120" w:line="288" w:lineRule="auto"/>
        <w:ind w:firstLine="1134"/>
        <w:jc w:val="both"/>
        <w:rPr>
          <w:rFonts w:ascii="Arial" w:hAnsi="Arial" w:cs="Arial"/>
          <w:sz w:val="26"/>
          <w:szCs w:val="26"/>
          <w:lang w:val="bg-BG"/>
        </w:rPr>
      </w:pPr>
      <w:r w:rsidRPr="0085329C">
        <w:rPr>
          <w:rFonts w:ascii="Arial" w:hAnsi="Arial" w:cs="Arial"/>
          <w:sz w:val="26"/>
          <w:szCs w:val="26"/>
          <w:lang w:val="bg-BG"/>
        </w:rPr>
        <w:t xml:space="preserve">(2) Председателят се произнася с решенията по ал. 1 в </w:t>
      </w:r>
      <w:r>
        <w:rPr>
          <w:rFonts w:ascii="Arial" w:hAnsi="Arial" w:cs="Arial"/>
          <w:sz w:val="26"/>
          <w:szCs w:val="26"/>
          <w:lang w:val="bg-BG"/>
        </w:rPr>
        <w:br/>
      </w:r>
      <w:r w:rsidRPr="0085329C">
        <w:rPr>
          <w:rFonts w:ascii="Arial" w:hAnsi="Arial" w:cs="Arial"/>
          <w:sz w:val="26"/>
          <w:szCs w:val="26"/>
          <w:lang w:val="bg-BG"/>
        </w:rPr>
        <w:t>30-дневен срок от датата на получаване на заявлението и придружаващите го документи в съответствие с постъпилите по чл. 7б, ал. 2 становища.</w:t>
      </w:r>
    </w:p>
    <w:p w14:paraId="429EBFE5" w14:textId="16FE116D" w:rsidR="0085329C" w:rsidRPr="0085329C" w:rsidRDefault="0085329C" w:rsidP="0085329C">
      <w:pPr>
        <w:spacing w:before="120" w:line="288" w:lineRule="auto"/>
        <w:ind w:firstLine="1134"/>
        <w:jc w:val="both"/>
        <w:rPr>
          <w:rFonts w:ascii="Arial" w:hAnsi="Arial" w:cs="Arial"/>
          <w:sz w:val="26"/>
          <w:szCs w:val="26"/>
          <w:lang w:val="bg-BG"/>
        </w:rPr>
      </w:pPr>
      <w:r w:rsidRPr="0085329C">
        <w:rPr>
          <w:rFonts w:ascii="Arial" w:hAnsi="Arial" w:cs="Arial"/>
          <w:sz w:val="26"/>
          <w:szCs w:val="26"/>
          <w:lang w:val="bg-BG"/>
        </w:rPr>
        <w:t>(3) Решенията по ал. 1 подлежат на обжалване по реда на Административнопроцесуалния кодекс в 14</w:t>
      </w:r>
      <w:r w:rsidR="003A3380">
        <w:rPr>
          <w:rFonts w:ascii="Arial" w:hAnsi="Arial" w:cs="Arial"/>
          <w:sz w:val="26"/>
          <w:szCs w:val="26"/>
          <w:lang w:val="bg-BG"/>
        </w:rPr>
        <w:t>-</w:t>
      </w:r>
      <w:r w:rsidRPr="0085329C">
        <w:rPr>
          <w:rFonts w:ascii="Arial" w:hAnsi="Arial" w:cs="Arial"/>
          <w:sz w:val="26"/>
          <w:szCs w:val="26"/>
          <w:lang w:val="bg-BG"/>
        </w:rPr>
        <w:t>дневен срок от съобщаването им.</w:t>
      </w:r>
    </w:p>
    <w:p w14:paraId="5F347B5F" w14:textId="13A6C0D1" w:rsidR="0085329C" w:rsidRPr="0085329C" w:rsidRDefault="0085329C" w:rsidP="0085329C">
      <w:pPr>
        <w:spacing w:before="120" w:line="288" w:lineRule="auto"/>
        <w:ind w:firstLine="1134"/>
        <w:jc w:val="both"/>
        <w:rPr>
          <w:rFonts w:ascii="Arial" w:hAnsi="Arial" w:cs="Arial"/>
          <w:sz w:val="26"/>
          <w:szCs w:val="26"/>
          <w:lang w:val="bg-BG"/>
        </w:rPr>
      </w:pPr>
      <w:r w:rsidRPr="0085329C">
        <w:rPr>
          <w:rFonts w:ascii="Arial" w:hAnsi="Arial" w:cs="Arial"/>
          <w:sz w:val="26"/>
          <w:szCs w:val="26"/>
          <w:lang w:val="bg-BG"/>
        </w:rPr>
        <w:t xml:space="preserve">(4) При издадено решение по ал. 1, т. 1 или 2 копия на техническите документи се подготвят от агенцията и предоставят на </w:t>
      </w:r>
      <w:r w:rsidRPr="0085329C">
        <w:rPr>
          <w:rFonts w:ascii="Arial" w:hAnsi="Arial" w:cs="Arial"/>
          <w:sz w:val="26"/>
          <w:szCs w:val="26"/>
          <w:lang w:val="bg-BG"/>
        </w:rPr>
        <w:lastRenderedPageBreak/>
        <w:t>електронен носител на лицето заявител. В случай че копията на документите съдържат класифицирана информация, те се предоставят, обработват и съхраняват при спазване изискванията на Закона за защита на класифицираната информация. Разходите по предоставянето им са за сметка на агенцията.</w:t>
      </w:r>
    </w:p>
    <w:p w14:paraId="7B6DDAC7" w14:textId="7256C0CE" w:rsidR="0085329C" w:rsidRPr="0085329C" w:rsidRDefault="0085329C" w:rsidP="0085329C">
      <w:pPr>
        <w:spacing w:before="120" w:line="288" w:lineRule="auto"/>
        <w:ind w:firstLine="1134"/>
        <w:jc w:val="both"/>
        <w:rPr>
          <w:rFonts w:ascii="Arial" w:hAnsi="Arial" w:cs="Arial"/>
          <w:sz w:val="26"/>
          <w:szCs w:val="26"/>
          <w:lang w:val="bg-BG"/>
        </w:rPr>
      </w:pPr>
      <w:r w:rsidRPr="0085329C">
        <w:rPr>
          <w:rFonts w:ascii="Arial" w:hAnsi="Arial" w:cs="Arial"/>
          <w:sz w:val="26"/>
          <w:szCs w:val="26"/>
          <w:lang w:val="bg-BG"/>
        </w:rPr>
        <w:t>(5) Решение за пълен или частичен отказ се издава, когато в процеса на съгласуване на заявлението постъпи отрицателно становище от орган по чл. 7б, ал. 1.</w:t>
      </w:r>
    </w:p>
    <w:p w14:paraId="406EFA61" w14:textId="35151A62" w:rsidR="0085329C" w:rsidRPr="0085329C" w:rsidRDefault="0085329C" w:rsidP="0085329C">
      <w:pPr>
        <w:spacing w:before="120" w:line="288" w:lineRule="auto"/>
        <w:ind w:firstLine="1134"/>
        <w:jc w:val="both"/>
        <w:rPr>
          <w:rFonts w:ascii="Arial" w:hAnsi="Arial" w:cs="Arial"/>
          <w:sz w:val="26"/>
          <w:szCs w:val="26"/>
          <w:lang w:val="bg-BG"/>
        </w:rPr>
      </w:pPr>
      <w:r w:rsidRPr="0085329C">
        <w:rPr>
          <w:rFonts w:ascii="Arial" w:hAnsi="Arial" w:cs="Arial"/>
          <w:sz w:val="26"/>
          <w:szCs w:val="26"/>
          <w:lang w:val="bg-BG"/>
        </w:rPr>
        <w:t>(6) В случай че заявените документи не са налични  в Централна техническа база с. Соколово, заявителят се уведомява за това писмено.</w:t>
      </w:r>
    </w:p>
    <w:p w14:paraId="11F0005A" w14:textId="66DAC95E" w:rsidR="0085329C" w:rsidRPr="0085329C" w:rsidRDefault="0085329C" w:rsidP="0085329C">
      <w:pPr>
        <w:spacing w:before="120" w:line="288" w:lineRule="auto"/>
        <w:ind w:firstLine="1134"/>
        <w:jc w:val="both"/>
        <w:rPr>
          <w:rFonts w:ascii="Arial" w:hAnsi="Arial" w:cs="Arial"/>
          <w:sz w:val="26"/>
          <w:szCs w:val="26"/>
          <w:lang w:val="bg-BG"/>
        </w:rPr>
      </w:pPr>
      <w:r w:rsidRPr="005041CC">
        <w:rPr>
          <w:rFonts w:ascii="Arial" w:hAnsi="Arial" w:cs="Arial"/>
          <w:b/>
          <w:bCs/>
          <w:sz w:val="26"/>
          <w:szCs w:val="26"/>
          <w:lang w:val="bg-BG"/>
        </w:rPr>
        <w:t xml:space="preserve">§ </w:t>
      </w:r>
      <w:r w:rsidR="003A3380">
        <w:rPr>
          <w:rFonts w:ascii="Arial" w:hAnsi="Arial" w:cs="Arial"/>
          <w:b/>
          <w:bCs/>
          <w:sz w:val="26"/>
          <w:szCs w:val="26"/>
          <w:lang w:val="bg-BG"/>
        </w:rPr>
        <w:t>2</w:t>
      </w:r>
      <w:r w:rsidRPr="005041CC">
        <w:rPr>
          <w:rFonts w:ascii="Arial" w:hAnsi="Arial" w:cs="Arial"/>
          <w:b/>
          <w:bCs/>
          <w:sz w:val="26"/>
          <w:szCs w:val="26"/>
          <w:lang w:val="bg-BG"/>
        </w:rPr>
        <w:t>.</w:t>
      </w:r>
      <w:r w:rsidRPr="0085329C">
        <w:rPr>
          <w:rFonts w:ascii="Arial" w:hAnsi="Arial" w:cs="Arial"/>
          <w:sz w:val="26"/>
          <w:szCs w:val="26"/>
          <w:lang w:val="bg-BG"/>
        </w:rPr>
        <w:t xml:space="preserve"> Навсякъде в закона думите „инспекторат и други“, „инспекторите или“, „инспекторите и“ се заличават с изключение на </w:t>
      </w:r>
      <w:r w:rsidR="005041CC">
        <w:rPr>
          <w:rFonts w:ascii="Arial" w:hAnsi="Arial" w:cs="Arial"/>
          <w:sz w:val="26"/>
          <w:szCs w:val="26"/>
          <w:lang w:val="bg-BG"/>
        </w:rPr>
        <w:br/>
      </w:r>
      <w:r w:rsidRPr="0085329C">
        <w:rPr>
          <w:rFonts w:ascii="Arial" w:hAnsi="Arial" w:cs="Arial"/>
          <w:sz w:val="26"/>
          <w:szCs w:val="26"/>
          <w:lang w:val="bg-BG"/>
        </w:rPr>
        <w:t>чл. 28, ал. 3, където думата „инспекторът“ се заменя със „се“.</w:t>
      </w:r>
    </w:p>
    <w:p w14:paraId="3F4A3EDB" w14:textId="77777777" w:rsidR="0085329C" w:rsidRPr="005041CC" w:rsidRDefault="0085329C" w:rsidP="005041CC">
      <w:pPr>
        <w:spacing w:before="120" w:line="288" w:lineRule="auto"/>
        <w:jc w:val="both"/>
        <w:rPr>
          <w:rFonts w:ascii="Arial" w:hAnsi="Arial" w:cs="Arial"/>
          <w:sz w:val="16"/>
          <w:szCs w:val="16"/>
          <w:lang w:val="bg-BG"/>
        </w:rPr>
      </w:pPr>
    </w:p>
    <w:p w14:paraId="1E5A4050" w14:textId="52683DDE" w:rsidR="0085329C" w:rsidRPr="005041CC" w:rsidRDefault="005041CC" w:rsidP="005041CC">
      <w:pPr>
        <w:spacing w:before="120" w:line="288" w:lineRule="auto"/>
        <w:jc w:val="center"/>
        <w:rPr>
          <w:rFonts w:ascii="Arial" w:hAnsi="Arial" w:cs="Arial"/>
          <w:b/>
          <w:bCs/>
          <w:smallCaps/>
          <w:sz w:val="26"/>
          <w:szCs w:val="26"/>
          <w:lang w:val="bg-BG"/>
        </w:rPr>
      </w:pPr>
      <w:r>
        <w:rPr>
          <w:rFonts w:ascii="Arial" w:hAnsi="Arial" w:cs="Arial"/>
          <w:b/>
          <w:bCs/>
          <w:smallCaps/>
          <w:sz w:val="26"/>
          <w:szCs w:val="26"/>
          <w:lang w:val="bg-BG"/>
        </w:rPr>
        <w:t>З</w:t>
      </w:r>
      <w:r w:rsidRPr="005041CC">
        <w:rPr>
          <w:rFonts w:ascii="Arial" w:hAnsi="Arial" w:cs="Arial"/>
          <w:b/>
          <w:bCs/>
          <w:smallCaps/>
          <w:sz w:val="26"/>
          <w:szCs w:val="26"/>
          <w:lang w:val="bg-BG"/>
        </w:rPr>
        <w:t>аключителн</w:t>
      </w:r>
      <w:r w:rsidR="003A3380">
        <w:rPr>
          <w:rFonts w:ascii="Arial" w:hAnsi="Arial" w:cs="Arial"/>
          <w:b/>
          <w:bCs/>
          <w:smallCaps/>
          <w:sz w:val="26"/>
          <w:szCs w:val="26"/>
          <w:lang w:val="bg-BG"/>
        </w:rPr>
        <w:t>а</w:t>
      </w:r>
      <w:r w:rsidRPr="005041CC">
        <w:rPr>
          <w:rFonts w:ascii="Arial" w:hAnsi="Arial" w:cs="Arial"/>
          <w:b/>
          <w:bCs/>
          <w:smallCaps/>
          <w:sz w:val="26"/>
          <w:szCs w:val="26"/>
          <w:lang w:val="bg-BG"/>
        </w:rPr>
        <w:t xml:space="preserve"> разпоредб</w:t>
      </w:r>
      <w:r w:rsidR="003A3380">
        <w:rPr>
          <w:rFonts w:ascii="Arial" w:hAnsi="Arial" w:cs="Arial"/>
          <w:b/>
          <w:bCs/>
          <w:smallCaps/>
          <w:sz w:val="26"/>
          <w:szCs w:val="26"/>
          <w:lang w:val="bg-BG"/>
        </w:rPr>
        <w:t>а</w:t>
      </w:r>
    </w:p>
    <w:p w14:paraId="0761EDFF" w14:textId="77777777" w:rsidR="0085329C" w:rsidRPr="005041CC" w:rsidRDefault="0085329C" w:rsidP="005041CC">
      <w:pPr>
        <w:spacing w:before="120" w:line="288" w:lineRule="auto"/>
        <w:jc w:val="both"/>
        <w:rPr>
          <w:rFonts w:ascii="Arial" w:hAnsi="Arial" w:cs="Arial"/>
          <w:sz w:val="16"/>
          <w:szCs w:val="16"/>
          <w:lang w:val="bg-BG"/>
        </w:rPr>
      </w:pPr>
    </w:p>
    <w:p w14:paraId="3672380E" w14:textId="4168A6FB" w:rsidR="00276A48" w:rsidRPr="00276A48" w:rsidRDefault="0085329C" w:rsidP="0085329C">
      <w:pPr>
        <w:spacing w:before="120" w:line="288" w:lineRule="auto"/>
        <w:ind w:firstLine="1134"/>
        <w:jc w:val="both"/>
        <w:rPr>
          <w:rFonts w:ascii="Arial" w:hAnsi="Arial" w:cs="Arial"/>
          <w:sz w:val="26"/>
          <w:szCs w:val="26"/>
          <w:lang w:val="bg-BG"/>
        </w:rPr>
      </w:pPr>
      <w:r w:rsidRPr="005041CC">
        <w:rPr>
          <w:rFonts w:ascii="Arial" w:hAnsi="Arial" w:cs="Arial"/>
          <w:b/>
          <w:bCs/>
          <w:sz w:val="26"/>
          <w:szCs w:val="26"/>
          <w:lang w:val="bg-BG"/>
        </w:rPr>
        <w:t xml:space="preserve">§ </w:t>
      </w:r>
      <w:r w:rsidR="003A3380">
        <w:rPr>
          <w:rFonts w:ascii="Arial" w:hAnsi="Arial" w:cs="Arial"/>
          <w:b/>
          <w:bCs/>
          <w:sz w:val="26"/>
          <w:szCs w:val="26"/>
          <w:lang w:val="bg-BG"/>
        </w:rPr>
        <w:t>3</w:t>
      </w:r>
      <w:r w:rsidRPr="005041CC">
        <w:rPr>
          <w:rFonts w:ascii="Arial" w:hAnsi="Arial" w:cs="Arial"/>
          <w:b/>
          <w:bCs/>
          <w:sz w:val="26"/>
          <w:szCs w:val="26"/>
          <w:lang w:val="bg-BG"/>
        </w:rPr>
        <w:t>.</w:t>
      </w:r>
      <w:r w:rsidRPr="0085329C">
        <w:rPr>
          <w:rFonts w:ascii="Arial" w:hAnsi="Arial" w:cs="Arial"/>
          <w:sz w:val="26"/>
          <w:szCs w:val="26"/>
          <w:lang w:val="bg-BG"/>
        </w:rPr>
        <w:t xml:space="preserve"> Законът влиза в сила от деня на обнародването му в „Държавен вестник“.</w:t>
      </w:r>
    </w:p>
    <w:p w14:paraId="56DD52B7" w14:textId="77777777" w:rsidR="00345C10" w:rsidRPr="00345C10" w:rsidRDefault="00345C10" w:rsidP="000337ED">
      <w:pPr>
        <w:spacing w:before="120" w:line="288" w:lineRule="auto"/>
        <w:ind w:firstLine="1134"/>
        <w:jc w:val="both"/>
        <w:rPr>
          <w:rFonts w:ascii="Arial" w:hAnsi="Arial" w:cs="Arial"/>
          <w:sz w:val="26"/>
          <w:szCs w:val="26"/>
          <w:lang w:val="en-US"/>
        </w:rPr>
      </w:pPr>
    </w:p>
    <w:p w14:paraId="03BB2A53" w14:textId="77777777" w:rsidR="00D1607C" w:rsidRPr="008701F6" w:rsidRDefault="00D1607C" w:rsidP="000337ED">
      <w:pPr>
        <w:spacing w:line="288" w:lineRule="auto"/>
        <w:ind w:firstLine="1134"/>
        <w:jc w:val="both"/>
        <w:rPr>
          <w:rFonts w:ascii="Arial" w:hAnsi="Arial" w:cs="Arial"/>
          <w:sz w:val="26"/>
          <w:szCs w:val="26"/>
          <w:lang w:val="bg-BG"/>
        </w:rPr>
      </w:pPr>
    </w:p>
    <w:p w14:paraId="3E535E96" w14:textId="77777777" w:rsidR="00D1607C" w:rsidRPr="008701F6" w:rsidRDefault="00D1607C" w:rsidP="000337ED">
      <w:pPr>
        <w:spacing w:line="288" w:lineRule="auto"/>
        <w:ind w:firstLine="1134"/>
        <w:jc w:val="both"/>
        <w:rPr>
          <w:rFonts w:ascii="Arial" w:hAnsi="Arial" w:cs="Arial"/>
          <w:b/>
          <w:sz w:val="26"/>
          <w:szCs w:val="26"/>
          <w:lang w:val="bg-BG"/>
        </w:rPr>
      </w:pPr>
      <w:r w:rsidRPr="008701F6">
        <w:rPr>
          <w:rFonts w:ascii="Arial" w:hAnsi="Arial" w:cs="Arial"/>
          <w:sz w:val="26"/>
          <w:szCs w:val="26"/>
          <w:lang w:val="bg-BG"/>
        </w:rPr>
        <w:t xml:space="preserve">Законът е приет от </w:t>
      </w:r>
      <w:r w:rsidR="0011782C">
        <w:rPr>
          <w:rFonts w:ascii="Arial" w:hAnsi="Arial" w:cs="Arial"/>
          <w:sz w:val="26"/>
          <w:szCs w:val="26"/>
          <w:lang w:val="en-US"/>
        </w:rPr>
        <w:t>51</w:t>
      </w:r>
      <w:r w:rsidR="00500670" w:rsidRPr="002E4D6D">
        <w:rPr>
          <w:rFonts w:ascii="Arial" w:hAnsi="Arial" w:cs="Arial"/>
          <w:sz w:val="26"/>
          <w:szCs w:val="26"/>
          <w:lang w:val="bg-BG"/>
        </w:rPr>
        <w:t>-ото</w:t>
      </w:r>
      <w:r w:rsidR="00500670" w:rsidRPr="008701F6">
        <w:rPr>
          <w:rFonts w:ascii="Arial" w:hAnsi="Arial" w:cs="Arial"/>
          <w:sz w:val="26"/>
          <w:szCs w:val="26"/>
          <w:lang w:val="bg-BG"/>
        </w:rPr>
        <w:t xml:space="preserve"> Народно събрание на ………..…</w:t>
      </w:r>
      <w:r w:rsidR="008152AE" w:rsidRPr="008701F6">
        <w:rPr>
          <w:rFonts w:ascii="Arial" w:hAnsi="Arial" w:cs="Arial"/>
          <w:sz w:val="26"/>
          <w:szCs w:val="26"/>
          <w:lang w:val="bg-BG"/>
        </w:rPr>
        <w:t>...</w:t>
      </w:r>
      <w:r w:rsidR="00A815B5" w:rsidRPr="008701F6">
        <w:rPr>
          <w:rFonts w:ascii="Arial" w:hAnsi="Arial" w:cs="Arial"/>
          <w:sz w:val="26"/>
          <w:szCs w:val="26"/>
          <w:lang w:val="bg-BG"/>
        </w:rPr>
        <w:t xml:space="preserve"> 20</w:t>
      </w:r>
      <w:r w:rsidR="00090231" w:rsidRPr="008701F6">
        <w:rPr>
          <w:rFonts w:ascii="Arial" w:hAnsi="Arial" w:cs="Arial"/>
          <w:sz w:val="26"/>
          <w:szCs w:val="26"/>
          <w:lang w:val="bg-BG"/>
        </w:rPr>
        <w:t>2</w:t>
      </w:r>
      <w:r w:rsidR="008D30B3">
        <w:rPr>
          <w:rFonts w:ascii="Arial" w:hAnsi="Arial" w:cs="Arial"/>
          <w:sz w:val="26"/>
          <w:szCs w:val="26"/>
          <w:lang w:val="bg-BG"/>
        </w:rPr>
        <w:t>5</w:t>
      </w:r>
      <w:r w:rsidR="00500670" w:rsidRPr="008701F6">
        <w:rPr>
          <w:rFonts w:ascii="Arial" w:hAnsi="Arial" w:cs="Arial"/>
          <w:sz w:val="26"/>
          <w:szCs w:val="26"/>
          <w:lang w:val="bg-BG"/>
        </w:rPr>
        <w:t xml:space="preserve"> г. </w:t>
      </w:r>
      <w:r w:rsidRPr="008701F6">
        <w:rPr>
          <w:rFonts w:ascii="Arial" w:hAnsi="Arial" w:cs="Arial"/>
          <w:sz w:val="26"/>
          <w:szCs w:val="26"/>
          <w:lang w:val="bg-BG"/>
        </w:rPr>
        <w:t>и е подпечатан с официалния печат на Народното събрание.</w:t>
      </w:r>
    </w:p>
    <w:p w14:paraId="1F606F52" w14:textId="77777777" w:rsidR="00D1607C" w:rsidRPr="008701F6" w:rsidRDefault="00D1607C" w:rsidP="000337ED">
      <w:pPr>
        <w:spacing w:line="288" w:lineRule="auto"/>
        <w:jc w:val="both"/>
        <w:rPr>
          <w:rFonts w:ascii="NewSaturionCyr" w:hAnsi="NewSaturionCyr"/>
          <w:b/>
          <w:sz w:val="26"/>
          <w:lang w:val="bg-BG"/>
        </w:rPr>
      </w:pPr>
    </w:p>
    <w:p w14:paraId="519B5390" w14:textId="77777777" w:rsidR="00D1607C" w:rsidRPr="008701F6" w:rsidRDefault="00D1607C">
      <w:pPr>
        <w:jc w:val="both"/>
        <w:rPr>
          <w:rFonts w:ascii="NewSaturionCyr" w:hAnsi="NewSaturionCyr"/>
          <w:b/>
          <w:sz w:val="26"/>
          <w:lang w:val="bg-BG"/>
        </w:rPr>
      </w:pPr>
    </w:p>
    <w:p w14:paraId="4EE18CAF" w14:textId="77777777" w:rsidR="00D1607C" w:rsidRPr="008701F6" w:rsidRDefault="00D1607C">
      <w:pPr>
        <w:jc w:val="both"/>
        <w:rPr>
          <w:rFonts w:ascii="NewSaturionCyr" w:hAnsi="NewSaturionCyr"/>
          <w:b/>
          <w:sz w:val="26"/>
          <w:lang w:val="bg-BG"/>
        </w:rPr>
      </w:pPr>
    </w:p>
    <w:p w14:paraId="3DDEF974" w14:textId="77777777" w:rsidR="00AE5349" w:rsidRPr="008701F6" w:rsidRDefault="00AE5349" w:rsidP="00AE5349">
      <w:pPr>
        <w:ind w:firstLine="1134"/>
        <w:jc w:val="both"/>
        <w:rPr>
          <w:rFonts w:ascii="Times New Roman" w:hAnsi="Times New Roman"/>
          <w:b/>
          <w:sz w:val="26"/>
          <w:lang w:val="bg-BG"/>
        </w:rPr>
      </w:pPr>
      <w:r w:rsidRPr="008701F6">
        <w:rPr>
          <w:rFonts w:ascii="Times New Roman" w:hAnsi="Times New Roman"/>
          <w:b/>
          <w:sz w:val="26"/>
          <w:lang w:val="bg-BG"/>
        </w:rPr>
        <w:t>ПРЕДСЕДАТЕЛ НА</w:t>
      </w:r>
    </w:p>
    <w:p w14:paraId="2E14B5DA" w14:textId="77777777" w:rsidR="00AE5349" w:rsidRPr="008701F6" w:rsidRDefault="00AE5349" w:rsidP="00AE5349">
      <w:pPr>
        <w:ind w:firstLine="1134"/>
        <w:jc w:val="both"/>
        <w:rPr>
          <w:rFonts w:ascii="Times New Roman" w:hAnsi="Times New Roman"/>
          <w:b/>
          <w:sz w:val="26"/>
          <w:lang w:val="bg-BG"/>
        </w:rPr>
      </w:pPr>
      <w:r w:rsidRPr="008701F6">
        <w:rPr>
          <w:rFonts w:ascii="Times New Roman" w:hAnsi="Times New Roman"/>
          <w:b/>
          <w:sz w:val="26"/>
          <w:lang w:val="bg-BG"/>
        </w:rPr>
        <w:t>НАРОДНОТО СЪБРАНИЕ:</w:t>
      </w:r>
    </w:p>
    <w:p w14:paraId="6B913672" w14:textId="77777777" w:rsidR="00AE5349" w:rsidRPr="008701F6" w:rsidRDefault="00AE5349" w:rsidP="00AE5349">
      <w:pPr>
        <w:ind w:firstLine="720"/>
        <w:jc w:val="both"/>
        <w:rPr>
          <w:rFonts w:ascii="Times New Roman" w:hAnsi="Times New Roman"/>
          <w:sz w:val="26"/>
          <w:lang w:val="bg-BG"/>
        </w:rPr>
      </w:pPr>
    </w:p>
    <w:p w14:paraId="3CE2B3D7" w14:textId="77777777" w:rsidR="00A963A4" w:rsidRPr="008701F6" w:rsidRDefault="00BA5AEC" w:rsidP="00A963A4">
      <w:pPr>
        <w:ind w:firstLine="4962"/>
        <w:rPr>
          <w:rFonts w:ascii="Times New Roman" w:hAnsi="Times New Roman"/>
          <w:i/>
          <w:sz w:val="26"/>
          <w:lang w:val="bg-BG"/>
        </w:rPr>
      </w:pPr>
      <w:r>
        <w:rPr>
          <w:rFonts w:ascii="Times New Roman" w:hAnsi="Times New Roman"/>
          <w:b/>
          <w:sz w:val="26"/>
          <w:lang w:val="bg-BG"/>
        </w:rPr>
        <w:t>Наталия Киселова</w:t>
      </w:r>
    </w:p>
    <w:p w14:paraId="601A25D5" w14:textId="77777777" w:rsidR="00D1607C" w:rsidRPr="008701F6" w:rsidRDefault="00D1607C">
      <w:pPr>
        <w:ind w:firstLine="4962"/>
        <w:jc w:val="both"/>
        <w:rPr>
          <w:rFonts w:ascii="NewSaturionCyr" w:hAnsi="NewSaturionCyr"/>
          <w:b/>
          <w:sz w:val="26"/>
          <w:lang w:val="bg-BG"/>
        </w:rPr>
      </w:pPr>
    </w:p>
    <w:p w14:paraId="662A3757" w14:textId="77777777" w:rsidR="001C18BF" w:rsidRPr="008701F6" w:rsidRDefault="001C18BF">
      <w:pPr>
        <w:ind w:firstLine="4962"/>
        <w:jc w:val="both"/>
        <w:rPr>
          <w:rFonts w:ascii="NewSaturionCyr" w:hAnsi="NewSaturionCyr"/>
          <w:b/>
          <w:sz w:val="26"/>
          <w:lang w:val="bg-BG"/>
        </w:rPr>
      </w:pPr>
    </w:p>
    <w:p w14:paraId="7C99F213" w14:textId="77777777" w:rsidR="001C18BF" w:rsidRPr="008701F6" w:rsidRDefault="001C18BF">
      <w:pPr>
        <w:ind w:firstLine="4962"/>
        <w:jc w:val="both"/>
        <w:rPr>
          <w:rFonts w:ascii="NewSaturionCyr" w:hAnsi="NewSaturionCyr"/>
          <w:b/>
          <w:sz w:val="26"/>
          <w:lang w:val="bg-BG"/>
        </w:rPr>
      </w:pPr>
    </w:p>
    <w:p w14:paraId="38E8AB34" w14:textId="77777777" w:rsidR="001C18BF" w:rsidRPr="008701F6" w:rsidRDefault="001C18BF">
      <w:pPr>
        <w:ind w:firstLine="4962"/>
        <w:jc w:val="both"/>
        <w:rPr>
          <w:rFonts w:ascii="NewSaturionCyr" w:hAnsi="NewSaturionCyr"/>
          <w:b/>
          <w:sz w:val="26"/>
          <w:lang w:val="bg-BG"/>
        </w:rPr>
      </w:pPr>
    </w:p>
    <w:p w14:paraId="50FCBDBC" w14:textId="77777777" w:rsidR="001C18BF" w:rsidRPr="008701F6" w:rsidRDefault="001C18BF">
      <w:pPr>
        <w:ind w:firstLine="4962"/>
        <w:jc w:val="both"/>
        <w:rPr>
          <w:rFonts w:ascii="NewSaturionCyr" w:hAnsi="NewSaturionCyr"/>
          <w:b/>
          <w:sz w:val="26"/>
          <w:lang w:val="bg-BG"/>
        </w:rPr>
      </w:pPr>
    </w:p>
    <w:sectPr w:rsidR="001C18BF" w:rsidRPr="008701F6" w:rsidSect="001C18BF">
      <w:headerReference w:type="even" r:id="rId12"/>
      <w:headerReference w:type="default" r:id="rId13"/>
      <w:footerReference w:type="even" r:id="rId14"/>
      <w:footerReference w:type="default" r:id="rId15"/>
      <w:headerReference w:type="first" r:id="rId16"/>
      <w:footerReference w:type="first" r:id="rId17"/>
      <w:pgSz w:w="11907" w:h="16840" w:code="9"/>
      <w:pgMar w:top="1134" w:right="1463" w:bottom="1418" w:left="1463" w:header="1021" w:footer="709"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4F9B4" w14:textId="77777777" w:rsidR="00831BD1" w:rsidRDefault="00831BD1">
      <w:r>
        <w:separator/>
      </w:r>
    </w:p>
  </w:endnote>
  <w:endnote w:type="continuationSeparator" w:id="0">
    <w:p w14:paraId="5801A5BA" w14:textId="77777777" w:rsidR="00831BD1" w:rsidRDefault="00831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bar">
    <w:altName w:val="Bahnschrift Light"/>
    <w:charset w:val="00"/>
    <w:family w:val="swiss"/>
    <w:pitch w:val="variable"/>
    <w:sig w:usb0="00000203" w:usb1="00000000" w:usb2="00000000" w:usb3="00000000" w:csb0="00000005" w:csb1="00000000"/>
  </w:font>
  <w:font w:name="NewSaturionCyr">
    <w:altName w:val="Times New Roman"/>
    <w:charset w:val="00"/>
    <w:family w:val="roman"/>
    <w:pitch w:val="variable"/>
    <w:sig w:usb0="00000287" w:usb1="00000000" w:usb2="00000000" w:usb3="00000000" w:csb0="0000001F" w:csb1="00000000"/>
  </w:font>
  <w:font w:name="Arial">
    <w:panose1 w:val="020B0604020202020204"/>
    <w:charset w:val="CC"/>
    <w:family w:val="swiss"/>
    <w:pitch w:val="variable"/>
    <w:sig w:usb0="E0002EFF" w:usb1="C000785B" w:usb2="00000009" w:usb3="00000000" w:csb0="000001FF" w:csb1="00000000"/>
  </w:font>
  <w:font w:name="HebarU">
    <w:altName w:val="Times New Roman"/>
    <w:panose1 w:val="00000000000000000000"/>
    <w:charset w:val="00"/>
    <w:family w:val="auto"/>
    <w:notTrueType/>
    <w:pitch w:val="variable"/>
    <w:sig w:usb0="00000003" w:usb1="00000000" w:usb2="00000000" w:usb3="00000000" w:csb0="00000001" w:csb1="00000000"/>
  </w:font>
  <w:font w:name="NewSaturionModernCyr">
    <w:altName w:val="Times New Roman"/>
    <w:charset w:val="00"/>
    <w:family w:val="roman"/>
    <w:pitch w:val="variable"/>
    <w:sig w:usb0="00000287" w:usb1="00000000" w:usb2="00000000" w:usb3="00000000" w:csb0="0000001F" w:csb1="00000000"/>
  </w:font>
  <w:font w:name="A4p">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EUAlbertina">
    <w:altName w:val="Times New Roman"/>
    <w:panose1 w:val="00000000000000000000"/>
    <w:charset w:val="CC"/>
    <w:family w:val="roman"/>
    <w:notTrueType/>
    <w:pitch w:val="default"/>
    <w:sig w:usb0="00000203" w:usb1="00000000" w:usb2="00000000" w:usb3="00000000" w:csb0="00000005"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46D8C" w14:textId="1877D931" w:rsidR="00D159C6" w:rsidRDefault="00D159C6">
    <w:pPr>
      <w:pStyle w:val="Footer"/>
      <w:rPr>
        <w:rFonts w:ascii="NewSaturionCyr" w:hAnsi="NewSaturionCyr"/>
        <w:sz w:val="14"/>
      </w:rPr>
    </w:pPr>
    <w:r>
      <w:rPr>
        <w:rFonts w:ascii="NewSaturionCyr" w:hAnsi="NewSaturionCyr"/>
        <w:sz w:val="14"/>
        <w:lang w:val="bg-BG"/>
      </w:rPr>
      <w:t>МБ</w:t>
    </w:r>
    <w:r>
      <w:rPr>
        <w:rFonts w:ascii="NewSaturionCyr" w:hAnsi="NewSaturionCyr"/>
        <w:sz w:val="14"/>
      </w:rPr>
      <w:t>-</w:t>
    </w:r>
    <w:r>
      <w:rPr>
        <w:rFonts w:ascii="NewSaturionCyr" w:hAnsi="NewSaturionCyr"/>
        <w:sz w:val="14"/>
        <w:lang w:val="bg-BG"/>
      </w:rPr>
      <w:t>АС</w:t>
    </w:r>
    <w:r>
      <w:rPr>
        <w:rFonts w:ascii="NewSaturionCyr" w:hAnsi="NewSaturionCyr"/>
        <w:sz w:val="14"/>
      </w:rPr>
      <w:tab/>
    </w:r>
    <w:r>
      <w:rPr>
        <w:rFonts w:ascii="NewSaturionCyr" w:hAnsi="NewSaturionCyr"/>
        <w:sz w:val="14"/>
      </w:rPr>
      <w:tab/>
    </w:r>
    <w:r w:rsidRPr="00067FDF">
      <w:rPr>
        <w:rFonts w:ascii="NewSaturionCyr" w:hAnsi="NewSaturionCyr"/>
        <w:sz w:val="16"/>
        <w:szCs w:val="16"/>
        <w:lang w:val="bg-BG"/>
      </w:rPr>
      <w:fldChar w:fldCharType="begin"/>
    </w:r>
    <w:r w:rsidRPr="00067FDF">
      <w:rPr>
        <w:rFonts w:ascii="NewSaturionCyr" w:hAnsi="NewSaturionCyr"/>
        <w:sz w:val="16"/>
        <w:szCs w:val="16"/>
        <w:lang w:val="bg-BG"/>
      </w:rPr>
      <w:instrText xml:space="preserve"> FILENAME \* Upper \* MERGEFORMAT </w:instrText>
    </w:r>
    <w:r w:rsidRPr="00067FDF">
      <w:rPr>
        <w:rFonts w:ascii="NewSaturionCyr" w:hAnsi="NewSaturionCyr"/>
        <w:sz w:val="16"/>
        <w:szCs w:val="16"/>
        <w:lang w:val="bg-BG"/>
      </w:rPr>
      <w:fldChar w:fldCharType="separate"/>
    </w:r>
    <w:r w:rsidR="00F75C2A" w:rsidRPr="00F75C2A">
      <w:rPr>
        <w:rFonts w:ascii="NewSaturionCyr" w:hAnsi="NewSaturionCyr"/>
        <w:noProof/>
        <w:sz w:val="16"/>
        <w:szCs w:val="16"/>
      </w:rPr>
      <w:t>VA-ZID_ZDRVVZ.DOCX</w:t>
    </w:r>
    <w:r w:rsidRPr="00067FDF">
      <w:rPr>
        <w:rFonts w:ascii="NewSaturionCyr" w:hAnsi="NewSaturionCyr"/>
        <w:sz w:val="16"/>
        <w:szCs w:val="16"/>
        <w:lang w:val="bg-BG"/>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4596"/>
      <w:gridCol w:w="4596"/>
    </w:tblGrid>
    <w:tr w:rsidR="00D159C6" w14:paraId="09DD5539" w14:textId="77777777">
      <w:tc>
        <w:tcPr>
          <w:tcW w:w="4596" w:type="dxa"/>
        </w:tcPr>
        <w:p w14:paraId="4A0DD3F1" w14:textId="1BCCF5EA" w:rsidR="00D159C6" w:rsidRPr="000A4892" w:rsidRDefault="00D159C6">
          <w:pPr>
            <w:pStyle w:val="Footer"/>
            <w:rPr>
              <w:rFonts w:ascii="NewSaturionCyr" w:hAnsi="NewSaturionCyr"/>
              <w:sz w:val="14"/>
              <w:lang w:val="bg-BG"/>
            </w:rPr>
          </w:pPr>
        </w:p>
      </w:tc>
      <w:tc>
        <w:tcPr>
          <w:tcW w:w="4596" w:type="dxa"/>
        </w:tcPr>
        <w:p w14:paraId="0F88B03A" w14:textId="3782463A" w:rsidR="00D159C6" w:rsidRPr="00067FDF" w:rsidRDefault="00D159C6">
          <w:pPr>
            <w:pStyle w:val="Footer"/>
            <w:jc w:val="right"/>
            <w:rPr>
              <w:rFonts w:ascii="NewSaturionCyr" w:hAnsi="NewSaturionCyr"/>
              <w:sz w:val="16"/>
              <w:szCs w:val="16"/>
            </w:rPr>
          </w:pPr>
        </w:p>
      </w:tc>
    </w:tr>
  </w:tbl>
  <w:p w14:paraId="0B1B2F5F" w14:textId="77777777" w:rsidR="00D159C6" w:rsidRDefault="00D159C6">
    <w:pPr>
      <w:pStyle w:val="Footer"/>
      <w:rPr>
        <w:sz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AD4AF" w14:textId="77777777" w:rsidR="00D159C6" w:rsidRDefault="00D159C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4596"/>
      <w:gridCol w:w="4596"/>
    </w:tblGrid>
    <w:tr w:rsidR="00D159C6" w:rsidRPr="00067FDF" w14:paraId="37BA9823" w14:textId="77777777" w:rsidTr="003C1FAA">
      <w:tc>
        <w:tcPr>
          <w:tcW w:w="4596" w:type="dxa"/>
        </w:tcPr>
        <w:p w14:paraId="2A793ED4" w14:textId="2B4F9D2A" w:rsidR="00D159C6" w:rsidRPr="00276A48" w:rsidRDefault="00D159C6" w:rsidP="003C1FAA">
          <w:pPr>
            <w:pStyle w:val="Footer"/>
            <w:rPr>
              <w:rFonts w:ascii="NewSaturionCyr" w:hAnsi="NewSaturionCyr"/>
              <w:sz w:val="14"/>
              <w:lang w:val="bg-BG"/>
            </w:rPr>
          </w:pPr>
        </w:p>
      </w:tc>
      <w:tc>
        <w:tcPr>
          <w:tcW w:w="4596" w:type="dxa"/>
        </w:tcPr>
        <w:p w14:paraId="086C2455" w14:textId="13C2980B" w:rsidR="00D159C6" w:rsidRPr="00067FDF" w:rsidRDefault="00D159C6" w:rsidP="003C1FAA">
          <w:pPr>
            <w:pStyle w:val="Footer"/>
            <w:jc w:val="right"/>
            <w:rPr>
              <w:rFonts w:ascii="NewSaturionCyr" w:hAnsi="NewSaturionCyr"/>
              <w:sz w:val="16"/>
              <w:szCs w:val="16"/>
            </w:rPr>
          </w:pPr>
        </w:p>
      </w:tc>
    </w:tr>
  </w:tbl>
  <w:p w14:paraId="0C6B4698" w14:textId="77777777" w:rsidR="00D159C6" w:rsidRPr="00156EAF" w:rsidRDefault="00D159C6" w:rsidP="001E41CB">
    <w:pPr>
      <w:pStyle w:val="Footer"/>
      <w:rPr>
        <w:lang w:val="ru-RU"/>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4596"/>
      <w:gridCol w:w="4596"/>
    </w:tblGrid>
    <w:tr w:rsidR="00D159C6" w:rsidRPr="00067FDF" w14:paraId="23BF7192" w14:textId="77777777" w:rsidTr="003C1FAA">
      <w:tc>
        <w:tcPr>
          <w:tcW w:w="4596" w:type="dxa"/>
        </w:tcPr>
        <w:p w14:paraId="288A508E" w14:textId="055E7531" w:rsidR="00D159C6" w:rsidRPr="00BE7C60" w:rsidRDefault="00D159C6" w:rsidP="003C1FAA">
          <w:pPr>
            <w:pStyle w:val="Footer"/>
            <w:rPr>
              <w:rFonts w:ascii="NewSaturionCyr" w:hAnsi="NewSaturionCyr"/>
              <w:sz w:val="14"/>
              <w:lang w:val="bg-BG"/>
            </w:rPr>
          </w:pPr>
        </w:p>
      </w:tc>
      <w:tc>
        <w:tcPr>
          <w:tcW w:w="4596" w:type="dxa"/>
        </w:tcPr>
        <w:p w14:paraId="5D410DE8" w14:textId="2102D97E" w:rsidR="00D159C6" w:rsidRPr="00067FDF" w:rsidRDefault="00D159C6" w:rsidP="003C1FAA">
          <w:pPr>
            <w:pStyle w:val="Footer"/>
            <w:jc w:val="right"/>
            <w:rPr>
              <w:rFonts w:ascii="NewSaturionCyr" w:hAnsi="NewSaturionCyr"/>
              <w:sz w:val="16"/>
              <w:szCs w:val="16"/>
            </w:rPr>
          </w:pPr>
        </w:p>
      </w:tc>
    </w:tr>
  </w:tbl>
  <w:p w14:paraId="0274C449" w14:textId="77777777" w:rsidR="00D159C6" w:rsidRPr="001C18BF" w:rsidRDefault="00D159C6" w:rsidP="001C1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66AA6" w14:textId="77777777" w:rsidR="00831BD1" w:rsidRDefault="00831BD1">
      <w:r>
        <w:separator/>
      </w:r>
    </w:p>
  </w:footnote>
  <w:footnote w:type="continuationSeparator" w:id="0">
    <w:p w14:paraId="66EBA483" w14:textId="77777777" w:rsidR="00831BD1" w:rsidRDefault="00831B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BA54D" w14:textId="77777777" w:rsidR="00D159C6" w:rsidRDefault="00D159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7155B6" w14:textId="77777777" w:rsidR="00D159C6" w:rsidRDefault="00D159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AAAE1" w14:textId="77777777" w:rsidR="00D159C6" w:rsidRPr="002B165A" w:rsidRDefault="00D159C6">
    <w:pPr>
      <w:pStyle w:val="Header"/>
      <w:framePr w:wrap="auto" w:vAnchor="text" w:hAnchor="margin" w:xAlign="center" w:y="1"/>
      <w:rPr>
        <w:rStyle w:val="PageNumber"/>
        <w:rFonts w:ascii="HebarU" w:hAnsi="HebarU"/>
      </w:rPr>
    </w:pPr>
    <w:r w:rsidRPr="002B165A">
      <w:rPr>
        <w:rStyle w:val="PageNumber"/>
        <w:rFonts w:ascii="HebarU" w:hAnsi="HebarU"/>
      </w:rPr>
      <w:fldChar w:fldCharType="begin"/>
    </w:r>
    <w:r w:rsidRPr="002B165A">
      <w:rPr>
        <w:rStyle w:val="PageNumber"/>
        <w:rFonts w:ascii="HebarU" w:hAnsi="HebarU"/>
      </w:rPr>
      <w:instrText xml:space="preserve">PAGE  </w:instrText>
    </w:r>
    <w:r w:rsidRPr="002B165A">
      <w:rPr>
        <w:rStyle w:val="PageNumber"/>
        <w:rFonts w:ascii="HebarU" w:hAnsi="HebarU"/>
      </w:rPr>
      <w:fldChar w:fldCharType="separate"/>
    </w:r>
    <w:r w:rsidR="00D35A9C">
      <w:rPr>
        <w:rStyle w:val="PageNumber"/>
        <w:rFonts w:ascii="HebarU" w:hAnsi="HebarU"/>
        <w:noProof/>
      </w:rPr>
      <w:t>2</w:t>
    </w:r>
    <w:r w:rsidRPr="002B165A">
      <w:rPr>
        <w:rStyle w:val="PageNumber"/>
        <w:rFonts w:ascii="HebarU" w:hAnsi="HebarU"/>
      </w:rPr>
      <w:fldChar w:fldCharType="end"/>
    </w:r>
  </w:p>
  <w:p w14:paraId="44AA2619" w14:textId="77777777" w:rsidR="00D159C6" w:rsidRDefault="00D159C6">
    <w:pPr>
      <w:pStyle w:val="Header"/>
      <w:rPr>
        <w:lang w:val="bg-BG"/>
      </w:rPr>
    </w:pPr>
  </w:p>
  <w:p w14:paraId="4E8454F0" w14:textId="77777777" w:rsidR="00D159C6" w:rsidRPr="00366080" w:rsidRDefault="00D159C6">
    <w:pPr>
      <w:pStyle w:val="Header"/>
      <w:rPr>
        <w:lang w:val="bg-BG"/>
      </w:rPr>
    </w:pPr>
  </w:p>
  <w:p w14:paraId="45BB5C72" w14:textId="77777777" w:rsidR="00D159C6" w:rsidRDefault="00D159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01429" w14:textId="77777777" w:rsidR="00D159C6" w:rsidRDefault="00D159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E323B50" w14:textId="77777777" w:rsidR="00D159C6" w:rsidRDefault="00D159C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8CB62" w14:textId="77777777" w:rsidR="00D159C6" w:rsidRDefault="00D159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35A9C">
      <w:rPr>
        <w:rStyle w:val="PageNumber"/>
        <w:noProof/>
      </w:rPr>
      <w:t>2</w:t>
    </w:r>
    <w:r>
      <w:rPr>
        <w:rStyle w:val="PageNumber"/>
      </w:rPr>
      <w:fldChar w:fldCharType="end"/>
    </w:r>
  </w:p>
  <w:p w14:paraId="4BBF4512" w14:textId="77777777" w:rsidR="00D159C6" w:rsidRDefault="00D159C6">
    <w:pPr>
      <w:pStyle w:val="Header"/>
      <w:rPr>
        <w:lang w:val="bg-BG"/>
      </w:rPr>
    </w:pPr>
  </w:p>
  <w:p w14:paraId="03C98E8C" w14:textId="77777777" w:rsidR="00D159C6" w:rsidRPr="001C18BF" w:rsidRDefault="00D159C6">
    <w:pPr>
      <w:pStyle w:val="Header"/>
      <w:rPr>
        <w:lang w:val="bg-BG"/>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C9EE8" w14:textId="77777777" w:rsidR="00D159C6" w:rsidRDefault="00D159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F4D"/>
    <w:multiLevelType w:val="hybridMultilevel"/>
    <w:tmpl w:val="CC9E7130"/>
    <w:lvl w:ilvl="0" w:tplc="F4DE757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0B5616EF"/>
    <w:multiLevelType w:val="hybridMultilevel"/>
    <w:tmpl w:val="C18C8E9C"/>
    <w:lvl w:ilvl="0" w:tplc="36744AE0">
      <w:start w:val="1"/>
      <w:numFmt w:val="decimal"/>
      <w:lvlText w:val="%1."/>
      <w:lvlJc w:val="left"/>
      <w:pPr>
        <w:ind w:left="927" w:hanging="360"/>
      </w:pPr>
      <w:rPr>
        <w:rFonts w:cs="Times New Roman" w:hint="default"/>
        <w:b w:val="0"/>
      </w:rPr>
    </w:lvl>
    <w:lvl w:ilvl="1" w:tplc="04020019" w:tentative="1">
      <w:start w:val="1"/>
      <w:numFmt w:val="lowerLetter"/>
      <w:lvlText w:val="%2."/>
      <w:lvlJc w:val="left"/>
      <w:pPr>
        <w:ind w:left="1647" w:hanging="360"/>
      </w:pPr>
      <w:rPr>
        <w:rFonts w:cs="Times New Roman"/>
      </w:rPr>
    </w:lvl>
    <w:lvl w:ilvl="2" w:tplc="0402001B" w:tentative="1">
      <w:start w:val="1"/>
      <w:numFmt w:val="lowerRoman"/>
      <w:lvlText w:val="%3."/>
      <w:lvlJc w:val="right"/>
      <w:pPr>
        <w:ind w:left="2367" w:hanging="180"/>
      </w:pPr>
      <w:rPr>
        <w:rFonts w:cs="Times New Roman"/>
      </w:rPr>
    </w:lvl>
    <w:lvl w:ilvl="3" w:tplc="0402000F" w:tentative="1">
      <w:start w:val="1"/>
      <w:numFmt w:val="decimal"/>
      <w:lvlText w:val="%4."/>
      <w:lvlJc w:val="left"/>
      <w:pPr>
        <w:ind w:left="3087" w:hanging="360"/>
      </w:pPr>
      <w:rPr>
        <w:rFonts w:cs="Times New Roman"/>
      </w:rPr>
    </w:lvl>
    <w:lvl w:ilvl="4" w:tplc="04020019" w:tentative="1">
      <w:start w:val="1"/>
      <w:numFmt w:val="lowerLetter"/>
      <w:lvlText w:val="%5."/>
      <w:lvlJc w:val="left"/>
      <w:pPr>
        <w:ind w:left="3807" w:hanging="360"/>
      </w:pPr>
      <w:rPr>
        <w:rFonts w:cs="Times New Roman"/>
      </w:rPr>
    </w:lvl>
    <w:lvl w:ilvl="5" w:tplc="0402001B" w:tentative="1">
      <w:start w:val="1"/>
      <w:numFmt w:val="lowerRoman"/>
      <w:lvlText w:val="%6."/>
      <w:lvlJc w:val="right"/>
      <w:pPr>
        <w:ind w:left="4527" w:hanging="180"/>
      </w:pPr>
      <w:rPr>
        <w:rFonts w:cs="Times New Roman"/>
      </w:rPr>
    </w:lvl>
    <w:lvl w:ilvl="6" w:tplc="0402000F" w:tentative="1">
      <w:start w:val="1"/>
      <w:numFmt w:val="decimal"/>
      <w:lvlText w:val="%7."/>
      <w:lvlJc w:val="left"/>
      <w:pPr>
        <w:ind w:left="5247" w:hanging="360"/>
      </w:pPr>
      <w:rPr>
        <w:rFonts w:cs="Times New Roman"/>
      </w:rPr>
    </w:lvl>
    <w:lvl w:ilvl="7" w:tplc="04020019" w:tentative="1">
      <w:start w:val="1"/>
      <w:numFmt w:val="lowerLetter"/>
      <w:lvlText w:val="%8."/>
      <w:lvlJc w:val="left"/>
      <w:pPr>
        <w:ind w:left="5967" w:hanging="360"/>
      </w:pPr>
      <w:rPr>
        <w:rFonts w:cs="Times New Roman"/>
      </w:rPr>
    </w:lvl>
    <w:lvl w:ilvl="8" w:tplc="0402001B" w:tentative="1">
      <w:start w:val="1"/>
      <w:numFmt w:val="lowerRoman"/>
      <w:lvlText w:val="%9."/>
      <w:lvlJc w:val="right"/>
      <w:pPr>
        <w:ind w:left="6687" w:hanging="180"/>
      </w:pPr>
      <w:rPr>
        <w:rFonts w:cs="Times New Roman"/>
      </w:rPr>
    </w:lvl>
  </w:abstractNum>
  <w:abstractNum w:abstractNumId="2" w15:restartNumberingAfterBreak="0">
    <w:nsid w:val="0BFF5ED3"/>
    <w:multiLevelType w:val="multilevel"/>
    <w:tmpl w:val="1FA2CEFE"/>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3" w15:restartNumberingAfterBreak="0">
    <w:nsid w:val="0CD45DE5"/>
    <w:multiLevelType w:val="hybridMultilevel"/>
    <w:tmpl w:val="A58EE068"/>
    <w:lvl w:ilvl="0" w:tplc="0AEC495C">
      <w:start w:val="1"/>
      <w:numFmt w:val="decimal"/>
      <w:lvlText w:val="%1."/>
      <w:lvlJc w:val="left"/>
      <w:pPr>
        <w:ind w:left="1069" w:hanging="360"/>
      </w:pPr>
      <w:rPr>
        <w:rFonts w:cs="Times New Roman" w:hint="default"/>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4" w15:restartNumberingAfterBreak="0">
    <w:nsid w:val="0D0945AD"/>
    <w:multiLevelType w:val="hybridMultilevel"/>
    <w:tmpl w:val="6234C584"/>
    <w:lvl w:ilvl="0" w:tplc="0AF24118">
      <w:start w:val="1"/>
      <w:numFmt w:val="decimal"/>
      <w:lvlText w:val="%1."/>
      <w:lvlJc w:val="left"/>
      <w:pPr>
        <w:ind w:left="2912" w:hanging="360"/>
      </w:pPr>
      <w:rPr>
        <w:rFonts w:cs="Times New Roman" w:hint="default"/>
        <w:b w:val="0"/>
      </w:rPr>
    </w:lvl>
    <w:lvl w:ilvl="1" w:tplc="04020019" w:tentative="1">
      <w:start w:val="1"/>
      <w:numFmt w:val="lowerLetter"/>
      <w:lvlText w:val="%2."/>
      <w:lvlJc w:val="left"/>
      <w:pPr>
        <w:ind w:left="1647" w:hanging="360"/>
      </w:pPr>
      <w:rPr>
        <w:rFonts w:cs="Times New Roman"/>
      </w:rPr>
    </w:lvl>
    <w:lvl w:ilvl="2" w:tplc="0402001B" w:tentative="1">
      <w:start w:val="1"/>
      <w:numFmt w:val="lowerRoman"/>
      <w:lvlText w:val="%3."/>
      <w:lvlJc w:val="right"/>
      <w:pPr>
        <w:ind w:left="2367" w:hanging="180"/>
      </w:pPr>
      <w:rPr>
        <w:rFonts w:cs="Times New Roman"/>
      </w:rPr>
    </w:lvl>
    <w:lvl w:ilvl="3" w:tplc="0402000F" w:tentative="1">
      <w:start w:val="1"/>
      <w:numFmt w:val="decimal"/>
      <w:lvlText w:val="%4."/>
      <w:lvlJc w:val="left"/>
      <w:pPr>
        <w:ind w:left="3087" w:hanging="360"/>
      </w:pPr>
      <w:rPr>
        <w:rFonts w:cs="Times New Roman"/>
      </w:rPr>
    </w:lvl>
    <w:lvl w:ilvl="4" w:tplc="04020019" w:tentative="1">
      <w:start w:val="1"/>
      <w:numFmt w:val="lowerLetter"/>
      <w:lvlText w:val="%5."/>
      <w:lvlJc w:val="left"/>
      <w:pPr>
        <w:ind w:left="3807" w:hanging="360"/>
      </w:pPr>
      <w:rPr>
        <w:rFonts w:cs="Times New Roman"/>
      </w:rPr>
    </w:lvl>
    <w:lvl w:ilvl="5" w:tplc="0402001B" w:tentative="1">
      <w:start w:val="1"/>
      <w:numFmt w:val="lowerRoman"/>
      <w:lvlText w:val="%6."/>
      <w:lvlJc w:val="right"/>
      <w:pPr>
        <w:ind w:left="4527" w:hanging="180"/>
      </w:pPr>
      <w:rPr>
        <w:rFonts w:cs="Times New Roman"/>
      </w:rPr>
    </w:lvl>
    <w:lvl w:ilvl="6" w:tplc="0402000F" w:tentative="1">
      <w:start w:val="1"/>
      <w:numFmt w:val="decimal"/>
      <w:lvlText w:val="%7."/>
      <w:lvlJc w:val="left"/>
      <w:pPr>
        <w:ind w:left="5247" w:hanging="360"/>
      </w:pPr>
      <w:rPr>
        <w:rFonts w:cs="Times New Roman"/>
      </w:rPr>
    </w:lvl>
    <w:lvl w:ilvl="7" w:tplc="04020019" w:tentative="1">
      <w:start w:val="1"/>
      <w:numFmt w:val="lowerLetter"/>
      <w:lvlText w:val="%8."/>
      <w:lvlJc w:val="left"/>
      <w:pPr>
        <w:ind w:left="5967" w:hanging="360"/>
      </w:pPr>
      <w:rPr>
        <w:rFonts w:cs="Times New Roman"/>
      </w:rPr>
    </w:lvl>
    <w:lvl w:ilvl="8" w:tplc="0402001B" w:tentative="1">
      <w:start w:val="1"/>
      <w:numFmt w:val="lowerRoman"/>
      <w:lvlText w:val="%9."/>
      <w:lvlJc w:val="right"/>
      <w:pPr>
        <w:ind w:left="6687" w:hanging="180"/>
      </w:pPr>
      <w:rPr>
        <w:rFonts w:cs="Times New Roman"/>
      </w:rPr>
    </w:lvl>
  </w:abstractNum>
  <w:abstractNum w:abstractNumId="5" w15:restartNumberingAfterBreak="0">
    <w:nsid w:val="104730D8"/>
    <w:multiLevelType w:val="hybridMultilevel"/>
    <w:tmpl w:val="25661D48"/>
    <w:lvl w:ilvl="0" w:tplc="C610EB6A">
      <w:start w:val="1"/>
      <w:numFmt w:val="decimal"/>
      <w:lvlText w:val="%1."/>
      <w:lvlJc w:val="left"/>
      <w:pPr>
        <w:ind w:left="1212" w:hanging="360"/>
      </w:pPr>
      <w:rPr>
        <w:rFonts w:cs="Times New Roman" w:hint="default"/>
        <w:color w:val="auto"/>
      </w:rPr>
    </w:lvl>
    <w:lvl w:ilvl="1" w:tplc="04020019" w:tentative="1">
      <w:start w:val="1"/>
      <w:numFmt w:val="lowerLetter"/>
      <w:lvlText w:val="%2."/>
      <w:lvlJc w:val="left"/>
      <w:pPr>
        <w:ind w:left="1788" w:hanging="360"/>
      </w:pPr>
      <w:rPr>
        <w:rFonts w:cs="Times New Roman"/>
      </w:rPr>
    </w:lvl>
    <w:lvl w:ilvl="2" w:tplc="0402001B" w:tentative="1">
      <w:start w:val="1"/>
      <w:numFmt w:val="lowerRoman"/>
      <w:lvlText w:val="%3."/>
      <w:lvlJc w:val="right"/>
      <w:pPr>
        <w:ind w:left="2508" w:hanging="180"/>
      </w:pPr>
      <w:rPr>
        <w:rFonts w:cs="Times New Roman"/>
      </w:rPr>
    </w:lvl>
    <w:lvl w:ilvl="3" w:tplc="0402000F" w:tentative="1">
      <w:start w:val="1"/>
      <w:numFmt w:val="decimal"/>
      <w:lvlText w:val="%4."/>
      <w:lvlJc w:val="left"/>
      <w:pPr>
        <w:ind w:left="3228" w:hanging="360"/>
      </w:pPr>
      <w:rPr>
        <w:rFonts w:cs="Times New Roman"/>
      </w:rPr>
    </w:lvl>
    <w:lvl w:ilvl="4" w:tplc="04020019" w:tentative="1">
      <w:start w:val="1"/>
      <w:numFmt w:val="lowerLetter"/>
      <w:lvlText w:val="%5."/>
      <w:lvlJc w:val="left"/>
      <w:pPr>
        <w:ind w:left="3948" w:hanging="360"/>
      </w:pPr>
      <w:rPr>
        <w:rFonts w:cs="Times New Roman"/>
      </w:rPr>
    </w:lvl>
    <w:lvl w:ilvl="5" w:tplc="0402001B" w:tentative="1">
      <w:start w:val="1"/>
      <w:numFmt w:val="lowerRoman"/>
      <w:lvlText w:val="%6."/>
      <w:lvlJc w:val="right"/>
      <w:pPr>
        <w:ind w:left="4668" w:hanging="180"/>
      </w:pPr>
      <w:rPr>
        <w:rFonts w:cs="Times New Roman"/>
      </w:rPr>
    </w:lvl>
    <w:lvl w:ilvl="6" w:tplc="0402000F" w:tentative="1">
      <w:start w:val="1"/>
      <w:numFmt w:val="decimal"/>
      <w:lvlText w:val="%7."/>
      <w:lvlJc w:val="left"/>
      <w:pPr>
        <w:ind w:left="5388" w:hanging="360"/>
      </w:pPr>
      <w:rPr>
        <w:rFonts w:cs="Times New Roman"/>
      </w:rPr>
    </w:lvl>
    <w:lvl w:ilvl="7" w:tplc="04020019" w:tentative="1">
      <w:start w:val="1"/>
      <w:numFmt w:val="lowerLetter"/>
      <w:lvlText w:val="%8."/>
      <w:lvlJc w:val="left"/>
      <w:pPr>
        <w:ind w:left="6108" w:hanging="360"/>
      </w:pPr>
      <w:rPr>
        <w:rFonts w:cs="Times New Roman"/>
      </w:rPr>
    </w:lvl>
    <w:lvl w:ilvl="8" w:tplc="0402001B" w:tentative="1">
      <w:start w:val="1"/>
      <w:numFmt w:val="lowerRoman"/>
      <w:lvlText w:val="%9."/>
      <w:lvlJc w:val="right"/>
      <w:pPr>
        <w:ind w:left="6828" w:hanging="180"/>
      </w:pPr>
      <w:rPr>
        <w:rFonts w:cs="Times New Roman"/>
      </w:rPr>
    </w:lvl>
  </w:abstractNum>
  <w:abstractNum w:abstractNumId="6" w15:restartNumberingAfterBreak="0">
    <w:nsid w:val="10955DF6"/>
    <w:multiLevelType w:val="hybridMultilevel"/>
    <w:tmpl w:val="066CAF7A"/>
    <w:lvl w:ilvl="0" w:tplc="A7FE462A">
      <w:start w:val="1"/>
      <w:numFmt w:val="decimal"/>
      <w:lvlText w:val="%1."/>
      <w:lvlJc w:val="left"/>
      <w:pPr>
        <w:ind w:left="1215" w:hanging="360"/>
      </w:pPr>
      <w:rPr>
        <w:rFonts w:cs="Times New Roman" w:hint="default"/>
      </w:rPr>
    </w:lvl>
    <w:lvl w:ilvl="1" w:tplc="04020019" w:tentative="1">
      <w:start w:val="1"/>
      <w:numFmt w:val="lowerLetter"/>
      <w:lvlText w:val="%2."/>
      <w:lvlJc w:val="left"/>
      <w:pPr>
        <w:ind w:left="1935" w:hanging="360"/>
      </w:pPr>
      <w:rPr>
        <w:rFonts w:cs="Times New Roman"/>
      </w:rPr>
    </w:lvl>
    <w:lvl w:ilvl="2" w:tplc="0402001B" w:tentative="1">
      <w:start w:val="1"/>
      <w:numFmt w:val="lowerRoman"/>
      <w:lvlText w:val="%3."/>
      <w:lvlJc w:val="right"/>
      <w:pPr>
        <w:ind w:left="2655" w:hanging="180"/>
      </w:pPr>
      <w:rPr>
        <w:rFonts w:cs="Times New Roman"/>
      </w:rPr>
    </w:lvl>
    <w:lvl w:ilvl="3" w:tplc="0402000F" w:tentative="1">
      <w:start w:val="1"/>
      <w:numFmt w:val="decimal"/>
      <w:lvlText w:val="%4."/>
      <w:lvlJc w:val="left"/>
      <w:pPr>
        <w:ind w:left="3375" w:hanging="360"/>
      </w:pPr>
      <w:rPr>
        <w:rFonts w:cs="Times New Roman"/>
      </w:rPr>
    </w:lvl>
    <w:lvl w:ilvl="4" w:tplc="04020019" w:tentative="1">
      <w:start w:val="1"/>
      <w:numFmt w:val="lowerLetter"/>
      <w:lvlText w:val="%5."/>
      <w:lvlJc w:val="left"/>
      <w:pPr>
        <w:ind w:left="4095" w:hanging="360"/>
      </w:pPr>
      <w:rPr>
        <w:rFonts w:cs="Times New Roman"/>
      </w:rPr>
    </w:lvl>
    <w:lvl w:ilvl="5" w:tplc="0402001B" w:tentative="1">
      <w:start w:val="1"/>
      <w:numFmt w:val="lowerRoman"/>
      <w:lvlText w:val="%6."/>
      <w:lvlJc w:val="right"/>
      <w:pPr>
        <w:ind w:left="4815" w:hanging="180"/>
      </w:pPr>
      <w:rPr>
        <w:rFonts w:cs="Times New Roman"/>
      </w:rPr>
    </w:lvl>
    <w:lvl w:ilvl="6" w:tplc="0402000F" w:tentative="1">
      <w:start w:val="1"/>
      <w:numFmt w:val="decimal"/>
      <w:lvlText w:val="%7."/>
      <w:lvlJc w:val="left"/>
      <w:pPr>
        <w:ind w:left="5535" w:hanging="360"/>
      </w:pPr>
      <w:rPr>
        <w:rFonts w:cs="Times New Roman"/>
      </w:rPr>
    </w:lvl>
    <w:lvl w:ilvl="7" w:tplc="04020019" w:tentative="1">
      <w:start w:val="1"/>
      <w:numFmt w:val="lowerLetter"/>
      <w:lvlText w:val="%8."/>
      <w:lvlJc w:val="left"/>
      <w:pPr>
        <w:ind w:left="6255" w:hanging="360"/>
      </w:pPr>
      <w:rPr>
        <w:rFonts w:cs="Times New Roman"/>
      </w:rPr>
    </w:lvl>
    <w:lvl w:ilvl="8" w:tplc="0402001B" w:tentative="1">
      <w:start w:val="1"/>
      <w:numFmt w:val="lowerRoman"/>
      <w:lvlText w:val="%9."/>
      <w:lvlJc w:val="right"/>
      <w:pPr>
        <w:ind w:left="6975" w:hanging="180"/>
      </w:pPr>
      <w:rPr>
        <w:rFonts w:cs="Times New Roman"/>
      </w:rPr>
    </w:lvl>
  </w:abstractNum>
  <w:abstractNum w:abstractNumId="7" w15:restartNumberingAfterBreak="0">
    <w:nsid w:val="1F7C0176"/>
    <w:multiLevelType w:val="hybridMultilevel"/>
    <w:tmpl w:val="7A243AF4"/>
    <w:lvl w:ilvl="0" w:tplc="082255AE">
      <w:start w:val="1"/>
      <w:numFmt w:val="upperRoman"/>
      <w:lvlText w:val="%1."/>
      <w:lvlJc w:val="left"/>
      <w:pPr>
        <w:ind w:left="1140" w:hanging="720"/>
      </w:pPr>
      <w:rPr>
        <w:rFonts w:cs="Times New Roman" w:hint="default"/>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8" w15:restartNumberingAfterBreak="0">
    <w:nsid w:val="27786D63"/>
    <w:multiLevelType w:val="hybridMultilevel"/>
    <w:tmpl w:val="5A784058"/>
    <w:lvl w:ilvl="0" w:tplc="351E4564">
      <w:start w:val="1"/>
      <w:numFmt w:val="decimal"/>
      <w:lvlText w:val="%1."/>
      <w:lvlJc w:val="left"/>
      <w:pPr>
        <w:ind w:left="9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E4416D7"/>
    <w:multiLevelType w:val="hybridMultilevel"/>
    <w:tmpl w:val="4E6CE004"/>
    <w:lvl w:ilvl="0" w:tplc="F4C6045A">
      <w:start w:val="1"/>
      <w:numFmt w:val="decimal"/>
      <w:lvlText w:val="%1."/>
      <w:lvlJc w:val="left"/>
      <w:pPr>
        <w:ind w:left="1069" w:hanging="360"/>
      </w:pPr>
      <w:rPr>
        <w:rFonts w:cs="Times New Roman" w:hint="default"/>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10" w15:restartNumberingAfterBreak="0">
    <w:nsid w:val="2EF82969"/>
    <w:multiLevelType w:val="hybridMultilevel"/>
    <w:tmpl w:val="F0F69320"/>
    <w:lvl w:ilvl="0" w:tplc="FC34017A">
      <w:start w:val="1"/>
      <w:numFmt w:val="decimal"/>
      <w:lvlText w:val="%1."/>
      <w:lvlJc w:val="left"/>
      <w:pPr>
        <w:ind w:left="1080" w:hanging="360"/>
      </w:pPr>
      <w:rPr>
        <w:rFonts w:cs="Times New Roman" w:hint="default"/>
      </w:rPr>
    </w:lvl>
    <w:lvl w:ilvl="1" w:tplc="04020019" w:tentative="1">
      <w:start w:val="1"/>
      <w:numFmt w:val="lowerLetter"/>
      <w:lvlText w:val="%2."/>
      <w:lvlJc w:val="left"/>
      <w:pPr>
        <w:ind w:left="1800" w:hanging="360"/>
      </w:pPr>
      <w:rPr>
        <w:rFonts w:cs="Times New Roman"/>
      </w:rPr>
    </w:lvl>
    <w:lvl w:ilvl="2" w:tplc="0402001B" w:tentative="1">
      <w:start w:val="1"/>
      <w:numFmt w:val="lowerRoman"/>
      <w:lvlText w:val="%3."/>
      <w:lvlJc w:val="right"/>
      <w:pPr>
        <w:ind w:left="2520" w:hanging="180"/>
      </w:pPr>
      <w:rPr>
        <w:rFonts w:cs="Times New Roman"/>
      </w:rPr>
    </w:lvl>
    <w:lvl w:ilvl="3" w:tplc="0402000F" w:tentative="1">
      <w:start w:val="1"/>
      <w:numFmt w:val="decimal"/>
      <w:lvlText w:val="%4."/>
      <w:lvlJc w:val="left"/>
      <w:pPr>
        <w:ind w:left="3240" w:hanging="360"/>
      </w:pPr>
      <w:rPr>
        <w:rFonts w:cs="Times New Roman"/>
      </w:rPr>
    </w:lvl>
    <w:lvl w:ilvl="4" w:tplc="04020019" w:tentative="1">
      <w:start w:val="1"/>
      <w:numFmt w:val="lowerLetter"/>
      <w:lvlText w:val="%5."/>
      <w:lvlJc w:val="left"/>
      <w:pPr>
        <w:ind w:left="3960" w:hanging="360"/>
      </w:pPr>
      <w:rPr>
        <w:rFonts w:cs="Times New Roman"/>
      </w:rPr>
    </w:lvl>
    <w:lvl w:ilvl="5" w:tplc="0402001B" w:tentative="1">
      <w:start w:val="1"/>
      <w:numFmt w:val="lowerRoman"/>
      <w:lvlText w:val="%6."/>
      <w:lvlJc w:val="right"/>
      <w:pPr>
        <w:ind w:left="4680" w:hanging="180"/>
      </w:pPr>
      <w:rPr>
        <w:rFonts w:cs="Times New Roman"/>
      </w:rPr>
    </w:lvl>
    <w:lvl w:ilvl="6" w:tplc="0402000F" w:tentative="1">
      <w:start w:val="1"/>
      <w:numFmt w:val="decimal"/>
      <w:lvlText w:val="%7."/>
      <w:lvlJc w:val="left"/>
      <w:pPr>
        <w:ind w:left="5400" w:hanging="360"/>
      </w:pPr>
      <w:rPr>
        <w:rFonts w:cs="Times New Roman"/>
      </w:rPr>
    </w:lvl>
    <w:lvl w:ilvl="7" w:tplc="04020019" w:tentative="1">
      <w:start w:val="1"/>
      <w:numFmt w:val="lowerLetter"/>
      <w:lvlText w:val="%8."/>
      <w:lvlJc w:val="left"/>
      <w:pPr>
        <w:ind w:left="6120" w:hanging="360"/>
      </w:pPr>
      <w:rPr>
        <w:rFonts w:cs="Times New Roman"/>
      </w:rPr>
    </w:lvl>
    <w:lvl w:ilvl="8" w:tplc="0402001B" w:tentative="1">
      <w:start w:val="1"/>
      <w:numFmt w:val="lowerRoman"/>
      <w:lvlText w:val="%9."/>
      <w:lvlJc w:val="right"/>
      <w:pPr>
        <w:ind w:left="6840" w:hanging="180"/>
      </w:pPr>
      <w:rPr>
        <w:rFonts w:cs="Times New Roman"/>
      </w:rPr>
    </w:lvl>
  </w:abstractNum>
  <w:abstractNum w:abstractNumId="11" w15:restartNumberingAfterBreak="0">
    <w:nsid w:val="35CB7582"/>
    <w:multiLevelType w:val="hybridMultilevel"/>
    <w:tmpl w:val="17903DE4"/>
    <w:lvl w:ilvl="0" w:tplc="B1FA66C0">
      <w:start w:val="1"/>
      <w:numFmt w:val="decimal"/>
      <w:lvlText w:val="%1."/>
      <w:lvlJc w:val="left"/>
      <w:pPr>
        <w:ind w:left="1215" w:hanging="360"/>
      </w:pPr>
      <w:rPr>
        <w:rFonts w:cs="Times New Roman" w:hint="default"/>
        <w:b w:val="0"/>
      </w:rPr>
    </w:lvl>
    <w:lvl w:ilvl="1" w:tplc="04020019" w:tentative="1">
      <w:start w:val="1"/>
      <w:numFmt w:val="lowerLetter"/>
      <w:lvlText w:val="%2."/>
      <w:lvlJc w:val="left"/>
      <w:pPr>
        <w:ind w:left="1935" w:hanging="360"/>
      </w:pPr>
      <w:rPr>
        <w:rFonts w:cs="Times New Roman"/>
      </w:rPr>
    </w:lvl>
    <w:lvl w:ilvl="2" w:tplc="0402001B" w:tentative="1">
      <w:start w:val="1"/>
      <w:numFmt w:val="lowerRoman"/>
      <w:lvlText w:val="%3."/>
      <w:lvlJc w:val="right"/>
      <w:pPr>
        <w:ind w:left="2655" w:hanging="180"/>
      </w:pPr>
      <w:rPr>
        <w:rFonts w:cs="Times New Roman"/>
      </w:rPr>
    </w:lvl>
    <w:lvl w:ilvl="3" w:tplc="0402000F" w:tentative="1">
      <w:start w:val="1"/>
      <w:numFmt w:val="decimal"/>
      <w:lvlText w:val="%4."/>
      <w:lvlJc w:val="left"/>
      <w:pPr>
        <w:ind w:left="3375" w:hanging="360"/>
      </w:pPr>
      <w:rPr>
        <w:rFonts w:cs="Times New Roman"/>
      </w:rPr>
    </w:lvl>
    <w:lvl w:ilvl="4" w:tplc="04020019" w:tentative="1">
      <w:start w:val="1"/>
      <w:numFmt w:val="lowerLetter"/>
      <w:lvlText w:val="%5."/>
      <w:lvlJc w:val="left"/>
      <w:pPr>
        <w:ind w:left="4095" w:hanging="360"/>
      </w:pPr>
      <w:rPr>
        <w:rFonts w:cs="Times New Roman"/>
      </w:rPr>
    </w:lvl>
    <w:lvl w:ilvl="5" w:tplc="0402001B" w:tentative="1">
      <w:start w:val="1"/>
      <w:numFmt w:val="lowerRoman"/>
      <w:lvlText w:val="%6."/>
      <w:lvlJc w:val="right"/>
      <w:pPr>
        <w:ind w:left="4815" w:hanging="180"/>
      </w:pPr>
      <w:rPr>
        <w:rFonts w:cs="Times New Roman"/>
      </w:rPr>
    </w:lvl>
    <w:lvl w:ilvl="6" w:tplc="0402000F" w:tentative="1">
      <w:start w:val="1"/>
      <w:numFmt w:val="decimal"/>
      <w:lvlText w:val="%7."/>
      <w:lvlJc w:val="left"/>
      <w:pPr>
        <w:ind w:left="5535" w:hanging="360"/>
      </w:pPr>
      <w:rPr>
        <w:rFonts w:cs="Times New Roman"/>
      </w:rPr>
    </w:lvl>
    <w:lvl w:ilvl="7" w:tplc="04020019" w:tentative="1">
      <w:start w:val="1"/>
      <w:numFmt w:val="lowerLetter"/>
      <w:lvlText w:val="%8."/>
      <w:lvlJc w:val="left"/>
      <w:pPr>
        <w:ind w:left="6255" w:hanging="360"/>
      </w:pPr>
      <w:rPr>
        <w:rFonts w:cs="Times New Roman"/>
      </w:rPr>
    </w:lvl>
    <w:lvl w:ilvl="8" w:tplc="0402001B" w:tentative="1">
      <w:start w:val="1"/>
      <w:numFmt w:val="lowerRoman"/>
      <w:lvlText w:val="%9."/>
      <w:lvlJc w:val="right"/>
      <w:pPr>
        <w:ind w:left="6975" w:hanging="180"/>
      </w:pPr>
      <w:rPr>
        <w:rFonts w:cs="Times New Roman"/>
      </w:rPr>
    </w:lvl>
  </w:abstractNum>
  <w:abstractNum w:abstractNumId="12" w15:restartNumberingAfterBreak="0">
    <w:nsid w:val="392F70E9"/>
    <w:multiLevelType w:val="hybridMultilevel"/>
    <w:tmpl w:val="54803A20"/>
    <w:lvl w:ilvl="0" w:tplc="1ABCF58A">
      <w:start w:val="1"/>
      <w:numFmt w:val="decimal"/>
      <w:lvlText w:val="%1."/>
      <w:lvlJc w:val="left"/>
      <w:pPr>
        <w:ind w:left="1069" w:hanging="360"/>
      </w:pPr>
      <w:rPr>
        <w:rFonts w:cs="Times New Roman" w:hint="default"/>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13" w15:restartNumberingAfterBreak="0">
    <w:nsid w:val="3D0065AE"/>
    <w:multiLevelType w:val="hybridMultilevel"/>
    <w:tmpl w:val="04AEF25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E1154A9"/>
    <w:multiLevelType w:val="hybridMultilevel"/>
    <w:tmpl w:val="E91A21EA"/>
    <w:lvl w:ilvl="0" w:tplc="8F8C6DBE">
      <w:start w:val="1"/>
      <w:numFmt w:val="decimal"/>
      <w:lvlText w:val="%1."/>
      <w:lvlJc w:val="left"/>
      <w:pPr>
        <w:ind w:left="1069" w:hanging="36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5" w15:restartNumberingAfterBreak="0">
    <w:nsid w:val="456D39B6"/>
    <w:multiLevelType w:val="multilevel"/>
    <w:tmpl w:val="68FE78E4"/>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6" w15:restartNumberingAfterBreak="0">
    <w:nsid w:val="49F624D5"/>
    <w:multiLevelType w:val="hybridMultilevel"/>
    <w:tmpl w:val="43FA30E8"/>
    <w:lvl w:ilvl="0" w:tplc="D8E08D32">
      <w:start w:val="1"/>
      <w:numFmt w:val="decimal"/>
      <w:lvlText w:val="%1."/>
      <w:lvlJc w:val="left"/>
      <w:pPr>
        <w:ind w:left="1215" w:hanging="360"/>
      </w:pPr>
      <w:rPr>
        <w:rFonts w:cs="Times New Roman" w:hint="default"/>
      </w:rPr>
    </w:lvl>
    <w:lvl w:ilvl="1" w:tplc="04020019" w:tentative="1">
      <w:start w:val="1"/>
      <w:numFmt w:val="lowerLetter"/>
      <w:lvlText w:val="%2."/>
      <w:lvlJc w:val="left"/>
      <w:pPr>
        <w:ind w:left="1935" w:hanging="360"/>
      </w:pPr>
      <w:rPr>
        <w:rFonts w:cs="Times New Roman"/>
      </w:rPr>
    </w:lvl>
    <w:lvl w:ilvl="2" w:tplc="0402001B" w:tentative="1">
      <w:start w:val="1"/>
      <w:numFmt w:val="lowerRoman"/>
      <w:lvlText w:val="%3."/>
      <w:lvlJc w:val="right"/>
      <w:pPr>
        <w:ind w:left="2655" w:hanging="180"/>
      </w:pPr>
      <w:rPr>
        <w:rFonts w:cs="Times New Roman"/>
      </w:rPr>
    </w:lvl>
    <w:lvl w:ilvl="3" w:tplc="0402000F" w:tentative="1">
      <w:start w:val="1"/>
      <w:numFmt w:val="decimal"/>
      <w:lvlText w:val="%4."/>
      <w:lvlJc w:val="left"/>
      <w:pPr>
        <w:ind w:left="3375" w:hanging="360"/>
      </w:pPr>
      <w:rPr>
        <w:rFonts w:cs="Times New Roman"/>
      </w:rPr>
    </w:lvl>
    <w:lvl w:ilvl="4" w:tplc="04020019" w:tentative="1">
      <w:start w:val="1"/>
      <w:numFmt w:val="lowerLetter"/>
      <w:lvlText w:val="%5."/>
      <w:lvlJc w:val="left"/>
      <w:pPr>
        <w:ind w:left="4095" w:hanging="360"/>
      </w:pPr>
      <w:rPr>
        <w:rFonts w:cs="Times New Roman"/>
      </w:rPr>
    </w:lvl>
    <w:lvl w:ilvl="5" w:tplc="0402001B" w:tentative="1">
      <w:start w:val="1"/>
      <w:numFmt w:val="lowerRoman"/>
      <w:lvlText w:val="%6."/>
      <w:lvlJc w:val="right"/>
      <w:pPr>
        <w:ind w:left="4815" w:hanging="180"/>
      </w:pPr>
      <w:rPr>
        <w:rFonts w:cs="Times New Roman"/>
      </w:rPr>
    </w:lvl>
    <w:lvl w:ilvl="6" w:tplc="0402000F" w:tentative="1">
      <w:start w:val="1"/>
      <w:numFmt w:val="decimal"/>
      <w:lvlText w:val="%7."/>
      <w:lvlJc w:val="left"/>
      <w:pPr>
        <w:ind w:left="5535" w:hanging="360"/>
      </w:pPr>
      <w:rPr>
        <w:rFonts w:cs="Times New Roman"/>
      </w:rPr>
    </w:lvl>
    <w:lvl w:ilvl="7" w:tplc="04020019" w:tentative="1">
      <w:start w:val="1"/>
      <w:numFmt w:val="lowerLetter"/>
      <w:lvlText w:val="%8."/>
      <w:lvlJc w:val="left"/>
      <w:pPr>
        <w:ind w:left="6255" w:hanging="360"/>
      </w:pPr>
      <w:rPr>
        <w:rFonts w:cs="Times New Roman"/>
      </w:rPr>
    </w:lvl>
    <w:lvl w:ilvl="8" w:tplc="0402001B" w:tentative="1">
      <w:start w:val="1"/>
      <w:numFmt w:val="lowerRoman"/>
      <w:lvlText w:val="%9."/>
      <w:lvlJc w:val="right"/>
      <w:pPr>
        <w:ind w:left="6975" w:hanging="180"/>
      </w:pPr>
      <w:rPr>
        <w:rFonts w:cs="Times New Roman"/>
      </w:rPr>
    </w:lvl>
  </w:abstractNum>
  <w:abstractNum w:abstractNumId="17" w15:restartNumberingAfterBreak="0">
    <w:nsid w:val="4BAC4E75"/>
    <w:multiLevelType w:val="hybridMultilevel"/>
    <w:tmpl w:val="0666C0F4"/>
    <w:lvl w:ilvl="0" w:tplc="833AC1D8">
      <w:start w:val="1"/>
      <w:numFmt w:val="decimal"/>
      <w:lvlText w:val="%1."/>
      <w:lvlJc w:val="left"/>
      <w:pPr>
        <w:ind w:left="990" w:hanging="360"/>
      </w:pPr>
      <w:rPr>
        <w:rFonts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18" w15:restartNumberingAfterBreak="0">
    <w:nsid w:val="4CD002F3"/>
    <w:multiLevelType w:val="hybridMultilevel"/>
    <w:tmpl w:val="22DE10FA"/>
    <w:lvl w:ilvl="0" w:tplc="934C3376">
      <w:start w:val="1"/>
      <w:numFmt w:val="decimal"/>
      <w:lvlText w:val="%1."/>
      <w:lvlJc w:val="left"/>
      <w:pPr>
        <w:ind w:left="1215" w:hanging="360"/>
      </w:pPr>
      <w:rPr>
        <w:rFonts w:cs="Times New Roman" w:hint="default"/>
        <w:b w:val="0"/>
      </w:rPr>
    </w:lvl>
    <w:lvl w:ilvl="1" w:tplc="04020019" w:tentative="1">
      <w:start w:val="1"/>
      <w:numFmt w:val="lowerLetter"/>
      <w:lvlText w:val="%2."/>
      <w:lvlJc w:val="left"/>
      <w:pPr>
        <w:ind w:left="1935" w:hanging="360"/>
      </w:pPr>
      <w:rPr>
        <w:rFonts w:cs="Times New Roman"/>
      </w:rPr>
    </w:lvl>
    <w:lvl w:ilvl="2" w:tplc="0402001B" w:tentative="1">
      <w:start w:val="1"/>
      <w:numFmt w:val="lowerRoman"/>
      <w:lvlText w:val="%3."/>
      <w:lvlJc w:val="right"/>
      <w:pPr>
        <w:ind w:left="2655" w:hanging="180"/>
      </w:pPr>
      <w:rPr>
        <w:rFonts w:cs="Times New Roman"/>
      </w:rPr>
    </w:lvl>
    <w:lvl w:ilvl="3" w:tplc="0402000F" w:tentative="1">
      <w:start w:val="1"/>
      <w:numFmt w:val="decimal"/>
      <w:lvlText w:val="%4."/>
      <w:lvlJc w:val="left"/>
      <w:pPr>
        <w:ind w:left="3375" w:hanging="360"/>
      </w:pPr>
      <w:rPr>
        <w:rFonts w:cs="Times New Roman"/>
      </w:rPr>
    </w:lvl>
    <w:lvl w:ilvl="4" w:tplc="04020019" w:tentative="1">
      <w:start w:val="1"/>
      <w:numFmt w:val="lowerLetter"/>
      <w:lvlText w:val="%5."/>
      <w:lvlJc w:val="left"/>
      <w:pPr>
        <w:ind w:left="4095" w:hanging="360"/>
      </w:pPr>
      <w:rPr>
        <w:rFonts w:cs="Times New Roman"/>
      </w:rPr>
    </w:lvl>
    <w:lvl w:ilvl="5" w:tplc="0402001B" w:tentative="1">
      <w:start w:val="1"/>
      <w:numFmt w:val="lowerRoman"/>
      <w:lvlText w:val="%6."/>
      <w:lvlJc w:val="right"/>
      <w:pPr>
        <w:ind w:left="4815" w:hanging="180"/>
      </w:pPr>
      <w:rPr>
        <w:rFonts w:cs="Times New Roman"/>
      </w:rPr>
    </w:lvl>
    <w:lvl w:ilvl="6" w:tplc="0402000F" w:tentative="1">
      <w:start w:val="1"/>
      <w:numFmt w:val="decimal"/>
      <w:lvlText w:val="%7."/>
      <w:lvlJc w:val="left"/>
      <w:pPr>
        <w:ind w:left="5535" w:hanging="360"/>
      </w:pPr>
      <w:rPr>
        <w:rFonts w:cs="Times New Roman"/>
      </w:rPr>
    </w:lvl>
    <w:lvl w:ilvl="7" w:tplc="04020019" w:tentative="1">
      <w:start w:val="1"/>
      <w:numFmt w:val="lowerLetter"/>
      <w:lvlText w:val="%8."/>
      <w:lvlJc w:val="left"/>
      <w:pPr>
        <w:ind w:left="6255" w:hanging="360"/>
      </w:pPr>
      <w:rPr>
        <w:rFonts w:cs="Times New Roman"/>
      </w:rPr>
    </w:lvl>
    <w:lvl w:ilvl="8" w:tplc="0402001B" w:tentative="1">
      <w:start w:val="1"/>
      <w:numFmt w:val="lowerRoman"/>
      <w:lvlText w:val="%9."/>
      <w:lvlJc w:val="right"/>
      <w:pPr>
        <w:ind w:left="6975" w:hanging="180"/>
      </w:pPr>
      <w:rPr>
        <w:rFonts w:cs="Times New Roman"/>
      </w:rPr>
    </w:lvl>
  </w:abstractNum>
  <w:abstractNum w:abstractNumId="19" w15:restartNumberingAfterBreak="0">
    <w:nsid w:val="4DF50488"/>
    <w:multiLevelType w:val="hybridMultilevel"/>
    <w:tmpl w:val="40D81F14"/>
    <w:lvl w:ilvl="0" w:tplc="7D0212D8">
      <w:start w:val="1"/>
      <w:numFmt w:val="decimal"/>
      <w:lvlText w:val="%1."/>
      <w:lvlJc w:val="left"/>
      <w:pPr>
        <w:ind w:left="840" w:hanging="360"/>
      </w:pPr>
      <w:rPr>
        <w:rFonts w:cs="Times New Roman" w:hint="default"/>
      </w:rPr>
    </w:lvl>
    <w:lvl w:ilvl="1" w:tplc="04020019" w:tentative="1">
      <w:start w:val="1"/>
      <w:numFmt w:val="lowerLetter"/>
      <w:lvlText w:val="%2."/>
      <w:lvlJc w:val="left"/>
      <w:pPr>
        <w:ind w:left="1560" w:hanging="360"/>
      </w:pPr>
      <w:rPr>
        <w:rFonts w:cs="Times New Roman"/>
      </w:rPr>
    </w:lvl>
    <w:lvl w:ilvl="2" w:tplc="0402001B" w:tentative="1">
      <w:start w:val="1"/>
      <w:numFmt w:val="lowerRoman"/>
      <w:lvlText w:val="%3."/>
      <w:lvlJc w:val="right"/>
      <w:pPr>
        <w:ind w:left="2280" w:hanging="180"/>
      </w:pPr>
      <w:rPr>
        <w:rFonts w:cs="Times New Roman"/>
      </w:rPr>
    </w:lvl>
    <w:lvl w:ilvl="3" w:tplc="0402000F" w:tentative="1">
      <w:start w:val="1"/>
      <w:numFmt w:val="decimal"/>
      <w:lvlText w:val="%4."/>
      <w:lvlJc w:val="left"/>
      <w:pPr>
        <w:ind w:left="3000" w:hanging="360"/>
      </w:pPr>
      <w:rPr>
        <w:rFonts w:cs="Times New Roman"/>
      </w:rPr>
    </w:lvl>
    <w:lvl w:ilvl="4" w:tplc="04020019" w:tentative="1">
      <w:start w:val="1"/>
      <w:numFmt w:val="lowerLetter"/>
      <w:lvlText w:val="%5."/>
      <w:lvlJc w:val="left"/>
      <w:pPr>
        <w:ind w:left="3720" w:hanging="360"/>
      </w:pPr>
      <w:rPr>
        <w:rFonts w:cs="Times New Roman"/>
      </w:rPr>
    </w:lvl>
    <w:lvl w:ilvl="5" w:tplc="0402001B" w:tentative="1">
      <w:start w:val="1"/>
      <w:numFmt w:val="lowerRoman"/>
      <w:lvlText w:val="%6."/>
      <w:lvlJc w:val="right"/>
      <w:pPr>
        <w:ind w:left="4440" w:hanging="180"/>
      </w:pPr>
      <w:rPr>
        <w:rFonts w:cs="Times New Roman"/>
      </w:rPr>
    </w:lvl>
    <w:lvl w:ilvl="6" w:tplc="0402000F" w:tentative="1">
      <w:start w:val="1"/>
      <w:numFmt w:val="decimal"/>
      <w:lvlText w:val="%7."/>
      <w:lvlJc w:val="left"/>
      <w:pPr>
        <w:ind w:left="5160" w:hanging="360"/>
      </w:pPr>
      <w:rPr>
        <w:rFonts w:cs="Times New Roman"/>
      </w:rPr>
    </w:lvl>
    <w:lvl w:ilvl="7" w:tplc="04020019" w:tentative="1">
      <w:start w:val="1"/>
      <w:numFmt w:val="lowerLetter"/>
      <w:lvlText w:val="%8."/>
      <w:lvlJc w:val="left"/>
      <w:pPr>
        <w:ind w:left="5880" w:hanging="360"/>
      </w:pPr>
      <w:rPr>
        <w:rFonts w:cs="Times New Roman"/>
      </w:rPr>
    </w:lvl>
    <w:lvl w:ilvl="8" w:tplc="0402001B" w:tentative="1">
      <w:start w:val="1"/>
      <w:numFmt w:val="lowerRoman"/>
      <w:lvlText w:val="%9."/>
      <w:lvlJc w:val="right"/>
      <w:pPr>
        <w:ind w:left="6600" w:hanging="180"/>
      </w:pPr>
      <w:rPr>
        <w:rFonts w:cs="Times New Roman"/>
      </w:rPr>
    </w:lvl>
  </w:abstractNum>
  <w:abstractNum w:abstractNumId="20" w15:restartNumberingAfterBreak="0">
    <w:nsid w:val="4FB2258F"/>
    <w:multiLevelType w:val="hybridMultilevel"/>
    <w:tmpl w:val="E0F6FF04"/>
    <w:lvl w:ilvl="0" w:tplc="3A2AB3F8">
      <w:start w:val="1"/>
      <w:numFmt w:val="decimal"/>
      <w:lvlText w:val="%1."/>
      <w:lvlJc w:val="left"/>
      <w:pPr>
        <w:ind w:left="927" w:hanging="360"/>
      </w:pPr>
      <w:rPr>
        <w:rFonts w:cs="Times New Roman" w:hint="default"/>
      </w:rPr>
    </w:lvl>
    <w:lvl w:ilvl="1" w:tplc="04020019" w:tentative="1">
      <w:start w:val="1"/>
      <w:numFmt w:val="lowerLetter"/>
      <w:lvlText w:val="%2."/>
      <w:lvlJc w:val="left"/>
      <w:pPr>
        <w:ind w:left="1647" w:hanging="360"/>
      </w:pPr>
      <w:rPr>
        <w:rFonts w:cs="Times New Roman"/>
      </w:rPr>
    </w:lvl>
    <w:lvl w:ilvl="2" w:tplc="0402001B" w:tentative="1">
      <w:start w:val="1"/>
      <w:numFmt w:val="lowerRoman"/>
      <w:lvlText w:val="%3."/>
      <w:lvlJc w:val="right"/>
      <w:pPr>
        <w:ind w:left="2367" w:hanging="180"/>
      </w:pPr>
      <w:rPr>
        <w:rFonts w:cs="Times New Roman"/>
      </w:rPr>
    </w:lvl>
    <w:lvl w:ilvl="3" w:tplc="0402000F" w:tentative="1">
      <w:start w:val="1"/>
      <w:numFmt w:val="decimal"/>
      <w:lvlText w:val="%4."/>
      <w:lvlJc w:val="left"/>
      <w:pPr>
        <w:ind w:left="3087" w:hanging="360"/>
      </w:pPr>
      <w:rPr>
        <w:rFonts w:cs="Times New Roman"/>
      </w:rPr>
    </w:lvl>
    <w:lvl w:ilvl="4" w:tplc="04020019" w:tentative="1">
      <w:start w:val="1"/>
      <w:numFmt w:val="lowerLetter"/>
      <w:lvlText w:val="%5."/>
      <w:lvlJc w:val="left"/>
      <w:pPr>
        <w:ind w:left="3807" w:hanging="360"/>
      </w:pPr>
      <w:rPr>
        <w:rFonts w:cs="Times New Roman"/>
      </w:rPr>
    </w:lvl>
    <w:lvl w:ilvl="5" w:tplc="0402001B" w:tentative="1">
      <w:start w:val="1"/>
      <w:numFmt w:val="lowerRoman"/>
      <w:lvlText w:val="%6."/>
      <w:lvlJc w:val="right"/>
      <w:pPr>
        <w:ind w:left="4527" w:hanging="180"/>
      </w:pPr>
      <w:rPr>
        <w:rFonts w:cs="Times New Roman"/>
      </w:rPr>
    </w:lvl>
    <w:lvl w:ilvl="6" w:tplc="0402000F" w:tentative="1">
      <w:start w:val="1"/>
      <w:numFmt w:val="decimal"/>
      <w:lvlText w:val="%7."/>
      <w:lvlJc w:val="left"/>
      <w:pPr>
        <w:ind w:left="5247" w:hanging="360"/>
      </w:pPr>
      <w:rPr>
        <w:rFonts w:cs="Times New Roman"/>
      </w:rPr>
    </w:lvl>
    <w:lvl w:ilvl="7" w:tplc="04020019" w:tentative="1">
      <w:start w:val="1"/>
      <w:numFmt w:val="lowerLetter"/>
      <w:lvlText w:val="%8."/>
      <w:lvlJc w:val="left"/>
      <w:pPr>
        <w:ind w:left="5967" w:hanging="360"/>
      </w:pPr>
      <w:rPr>
        <w:rFonts w:cs="Times New Roman"/>
      </w:rPr>
    </w:lvl>
    <w:lvl w:ilvl="8" w:tplc="0402001B" w:tentative="1">
      <w:start w:val="1"/>
      <w:numFmt w:val="lowerRoman"/>
      <w:lvlText w:val="%9."/>
      <w:lvlJc w:val="right"/>
      <w:pPr>
        <w:ind w:left="6687" w:hanging="180"/>
      </w:pPr>
      <w:rPr>
        <w:rFonts w:cs="Times New Roman"/>
      </w:rPr>
    </w:lvl>
  </w:abstractNum>
  <w:abstractNum w:abstractNumId="21" w15:restartNumberingAfterBreak="0">
    <w:nsid w:val="54C60A7F"/>
    <w:multiLevelType w:val="multilevel"/>
    <w:tmpl w:val="D9FAD93E"/>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2" w15:restartNumberingAfterBreak="0">
    <w:nsid w:val="555C03C5"/>
    <w:multiLevelType w:val="hybridMultilevel"/>
    <w:tmpl w:val="AFAE1F12"/>
    <w:lvl w:ilvl="0" w:tplc="75C8E4B0">
      <w:start w:val="1"/>
      <w:numFmt w:val="decimal"/>
      <w:lvlText w:val="%1."/>
      <w:lvlJc w:val="left"/>
      <w:pPr>
        <w:ind w:left="927" w:hanging="360"/>
      </w:pPr>
      <w:rPr>
        <w:rFonts w:cs="Times New Roman" w:hint="default"/>
        <w:b w:val="0"/>
      </w:rPr>
    </w:lvl>
    <w:lvl w:ilvl="1" w:tplc="04020019" w:tentative="1">
      <w:start w:val="1"/>
      <w:numFmt w:val="lowerLetter"/>
      <w:lvlText w:val="%2."/>
      <w:lvlJc w:val="left"/>
      <w:pPr>
        <w:ind w:left="1647" w:hanging="360"/>
      </w:pPr>
      <w:rPr>
        <w:rFonts w:cs="Times New Roman"/>
      </w:rPr>
    </w:lvl>
    <w:lvl w:ilvl="2" w:tplc="0402001B" w:tentative="1">
      <w:start w:val="1"/>
      <w:numFmt w:val="lowerRoman"/>
      <w:lvlText w:val="%3."/>
      <w:lvlJc w:val="right"/>
      <w:pPr>
        <w:ind w:left="2367" w:hanging="180"/>
      </w:pPr>
      <w:rPr>
        <w:rFonts w:cs="Times New Roman"/>
      </w:rPr>
    </w:lvl>
    <w:lvl w:ilvl="3" w:tplc="0402000F" w:tentative="1">
      <w:start w:val="1"/>
      <w:numFmt w:val="decimal"/>
      <w:lvlText w:val="%4."/>
      <w:lvlJc w:val="left"/>
      <w:pPr>
        <w:ind w:left="3087" w:hanging="360"/>
      </w:pPr>
      <w:rPr>
        <w:rFonts w:cs="Times New Roman"/>
      </w:rPr>
    </w:lvl>
    <w:lvl w:ilvl="4" w:tplc="04020019" w:tentative="1">
      <w:start w:val="1"/>
      <w:numFmt w:val="lowerLetter"/>
      <w:lvlText w:val="%5."/>
      <w:lvlJc w:val="left"/>
      <w:pPr>
        <w:ind w:left="3807" w:hanging="360"/>
      </w:pPr>
      <w:rPr>
        <w:rFonts w:cs="Times New Roman"/>
      </w:rPr>
    </w:lvl>
    <w:lvl w:ilvl="5" w:tplc="0402001B" w:tentative="1">
      <w:start w:val="1"/>
      <w:numFmt w:val="lowerRoman"/>
      <w:lvlText w:val="%6."/>
      <w:lvlJc w:val="right"/>
      <w:pPr>
        <w:ind w:left="4527" w:hanging="180"/>
      </w:pPr>
      <w:rPr>
        <w:rFonts w:cs="Times New Roman"/>
      </w:rPr>
    </w:lvl>
    <w:lvl w:ilvl="6" w:tplc="0402000F" w:tentative="1">
      <w:start w:val="1"/>
      <w:numFmt w:val="decimal"/>
      <w:lvlText w:val="%7."/>
      <w:lvlJc w:val="left"/>
      <w:pPr>
        <w:ind w:left="5247" w:hanging="360"/>
      </w:pPr>
      <w:rPr>
        <w:rFonts w:cs="Times New Roman"/>
      </w:rPr>
    </w:lvl>
    <w:lvl w:ilvl="7" w:tplc="04020019" w:tentative="1">
      <w:start w:val="1"/>
      <w:numFmt w:val="lowerLetter"/>
      <w:lvlText w:val="%8."/>
      <w:lvlJc w:val="left"/>
      <w:pPr>
        <w:ind w:left="5967" w:hanging="360"/>
      </w:pPr>
      <w:rPr>
        <w:rFonts w:cs="Times New Roman"/>
      </w:rPr>
    </w:lvl>
    <w:lvl w:ilvl="8" w:tplc="0402001B" w:tentative="1">
      <w:start w:val="1"/>
      <w:numFmt w:val="lowerRoman"/>
      <w:lvlText w:val="%9."/>
      <w:lvlJc w:val="right"/>
      <w:pPr>
        <w:ind w:left="6687" w:hanging="180"/>
      </w:pPr>
      <w:rPr>
        <w:rFonts w:cs="Times New Roman"/>
      </w:rPr>
    </w:lvl>
  </w:abstractNum>
  <w:abstractNum w:abstractNumId="23" w15:restartNumberingAfterBreak="0">
    <w:nsid w:val="58852697"/>
    <w:multiLevelType w:val="hybridMultilevel"/>
    <w:tmpl w:val="2304C1F2"/>
    <w:lvl w:ilvl="0" w:tplc="6BAAEB64">
      <w:start w:val="1"/>
      <w:numFmt w:val="decimal"/>
      <w:lvlText w:val="%1."/>
      <w:lvlJc w:val="left"/>
      <w:pPr>
        <w:ind w:left="1065" w:hanging="360"/>
      </w:pPr>
      <w:rPr>
        <w:rFonts w:cs="Times New Roman" w:hint="default"/>
      </w:rPr>
    </w:lvl>
    <w:lvl w:ilvl="1" w:tplc="04020019" w:tentative="1">
      <w:start w:val="1"/>
      <w:numFmt w:val="lowerLetter"/>
      <w:lvlText w:val="%2."/>
      <w:lvlJc w:val="left"/>
      <w:pPr>
        <w:ind w:left="1785" w:hanging="360"/>
      </w:pPr>
      <w:rPr>
        <w:rFonts w:cs="Times New Roman"/>
      </w:rPr>
    </w:lvl>
    <w:lvl w:ilvl="2" w:tplc="0402001B" w:tentative="1">
      <w:start w:val="1"/>
      <w:numFmt w:val="lowerRoman"/>
      <w:lvlText w:val="%3."/>
      <w:lvlJc w:val="right"/>
      <w:pPr>
        <w:ind w:left="2505" w:hanging="180"/>
      </w:pPr>
      <w:rPr>
        <w:rFonts w:cs="Times New Roman"/>
      </w:rPr>
    </w:lvl>
    <w:lvl w:ilvl="3" w:tplc="0402000F" w:tentative="1">
      <w:start w:val="1"/>
      <w:numFmt w:val="decimal"/>
      <w:lvlText w:val="%4."/>
      <w:lvlJc w:val="left"/>
      <w:pPr>
        <w:ind w:left="3225" w:hanging="360"/>
      </w:pPr>
      <w:rPr>
        <w:rFonts w:cs="Times New Roman"/>
      </w:rPr>
    </w:lvl>
    <w:lvl w:ilvl="4" w:tplc="04020019" w:tentative="1">
      <w:start w:val="1"/>
      <w:numFmt w:val="lowerLetter"/>
      <w:lvlText w:val="%5."/>
      <w:lvlJc w:val="left"/>
      <w:pPr>
        <w:ind w:left="3945" w:hanging="360"/>
      </w:pPr>
      <w:rPr>
        <w:rFonts w:cs="Times New Roman"/>
      </w:rPr>
    </w:lvl>
    <w:lvl w:ilvl="5" w:tplc="0402001B" w:tentative="1">
      <w:start w:val="1"/>
      <w:numFmt w:val="lowerRoman"/>
      <w:lvlText w:val="%6."/>
      <w:lvlJc w:val="right"/>
      <w:pPr>
        <w:ind w:left="4665" w:hanging="180"/>
      </w:pPr>
      <w:rPr>
        <w:rFonts w:cs="Times New Roman"/>
      </w:rPr>
    </w:lvl>
    <w:lvl w:ilvl="6" w:tplc="0402000F" w:tentative="1">
      <w:start w:val="1"/>
      <w:numFmt w:val="decimal"/>
      <w:lvlText w:val="%7."/>
      <w:lvlJc w:val="left"/>
      <w:pPr>
        <w:ind w:left="5385" w:hanging="360"/>
      </w:pPr>
      <w:rPr>
        <w:rFonts w:cs="Times New Roman"/>
      </w:rPr>
    </w:lvl>
    <w:lvl w:ilvl="7" w:tplc="04020019" w:tentative="1">
      <w:start w:val="1"/>
      <w:numFmt w:val="lowerLetter"/>
      <w:lvlText w:val="%8."/>
      <w:lvlJc w:val="left"/>
      <w:pPr>
        <w:ind w:left="6105" w:hanging="360"/>
      </w:pPr>
      <w:rPr>
        <w:rFonts w:cs="Times New Roman"/>
      </w:rPr>
    </w:lvl>
    <w:lvl w:ilvl="8" w:tplc="0402001B" w:tentative="1">
      <w:start w:val="1"/>
      <w:numFmt w:val="lowerRoman"/>
      <w:lvlText w:val="%9."/>
      <w:lvlJc w:val="right"/>
      <w:pPr>
        <w:ind w:left="6825" w:hanging="180"/>
      </w:pPr>
      <w:rPr>
        <w:rFonts w:cs="Times New Roman"/>
      </w:rPr>
    </w:lvl>
  </w:abstractNum>
  <w:abstractNum w:abstractNumId="24" w15:restartNumberingAfterBreak="0">
    <w:nsid w:val="59CE0A13"/>
    <w:multiLevelType w:val="hybridMultilevel"/>
    <w:tmpl w:val="14DEF856"/>
    <w:lvl w:ilvl="0" w:tplc="C10C892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15:restartNumberingAfterBreak="0">
    <w:nsid w:val="5C5876BE"/>
    <w:multiLevelType w:val="hybridMultilevel"/>
    <w:tmpl w:val="C4CC7330"/>
    <w:lvl w:ilvl="0" w:tplc="7592E51E">
      <w:start w:val="1"/>
      <w:numFmt w:val="decimal"/>
      <w:lvlText w:val="%1."/>
      <w:lvlJc w:val="left"/>
      <w:pPr>
        <w:ind w:left="1069" w:hanging="360"/>
      </w:pPr>
      <w:rPr>
        <w:rFonts w:cs="Times New Roman" w:hint="default"/>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26" w15:restartNumberingAfterBreak="0">
    <w:nsid w:val="60A84E58"/>
    <w:multiLevelType w:val="hybridMultilevel"/>
    <w:tmpl w:val="7AC8B56C"/>
    <w:lvl w:ilvl="0" w:tplc="5D4CAAFA">
      <w:start w:val="1"/>
      <w:numFmt w:val="decimal"/>
      <w:lvlText w:val="%1."/>
      <w:lvlJc w:val="left"/>
      <w:pPr>
        <w:ind w:left="1069" w:hanging="36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7" w15:restartNumberingAfterBreak="0">
    <w:nsid w:val="64961B68"/>
    <w:multiLevelType w:val="hybridMultilevel"/>
    <w:tmpl w:val="86643174"/>
    <w:lvl w:ilvl="0" w:tplc="B6DA5D9E">
      <w:start w:val="1"/>
      <w:numFmt w:val="decimal"/>
      <w:lvlText w:val="%1."/>
      <w:lvlJc w:val="left"/>
      <w:pPr>
        <w:ind w:left="1068" w:hanging="36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8" w15:restartNumberingAfterBreak="0">
    <w:nsid w:val="670B6926"/>
    <w:multiLevelType w:val="hybridMultilevel"/>
    <w:tmpl w:val="AC8E44E0"/>
    <w:lvl w:ilvl="0" w:tplc="D9F6520A">
      <w:start w:val="1"/>
      <w:numFmt w:val="decimal"/>
      <w:lvlText w:val="%1."/>
      <w:lvlJc w:val="left"/>
      <w:pPr>
        <w:ind w:left="1069" w:hanging="360"/>
      </w:pPr>
      <w:rPr>
        <w:rFonts w:cs="Times New Roman" w:hint="default"/>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29" w15:restartNumberingAfterBreak="0">
    <w:nsid w:val="68991162"/>
    <w:multiLevelType w:val="hybridMultilevel"/>
    <w:tmpl w:val="389C0138"/>
    <w:lvl w:ilvl="0" w:tplc="0409000F">
      <w:start w:val="1"/>
      <w:numFmt w:val="decimal"/>
      <w:lvlText w:val="%1."/>
      <w:lvlJc w:val="left"/>
      <w:pPr>
        <w:tabs>
          <w:tab w:val="num" w:pos="1854"/>
        </w:tabs>
        <w:ind w:left="1854" w:hanging="360"/>
      </w:pPr>
    </w:lvl>
    <w:lvl w:ilvl="1" w:tplc="04090019" w:tentative="1">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30" w15:restartNumberingAfterBreak="0">
    <w:nsid w:val="70EE3B1E"/>
    <w:multiLevelType w:val="hybridMultilevel"/>
    <w:tmpl w:val="3312B164"/>
    <w:lvl w:ilvl="0" w:tplc="58B4886C">
      <w:start w:val="1"/>
      <w:numFmt w:val="decimal"/>
      <w:lvlText w:val="%1."/>
      <w:lvlJc w:val="left"/>
      <w:pPr>
        <w:ind w:left="927" w:hanging="360"/>
      </w:pPr>
      <w:rPr>
        <w:rFonts w:cs="Times New Roman" w:hint="default"/>
      </w:rPr>
    </w:lvl>
    <w:lvl w:ilvl="1" w:tplc="04020019" w:tentative="1">
      <w:start w:val="1"/>
      <w:numFmt w:val="lowerLetter"/>
      <w:lvlText w:val="%2."/>
      <w:lvlJc w:val="left"/>
      <w:pPr>
        <w:ind w:left="1647" w:hanging="360"/>
      </w:pPr>
      <w:rPr>
        <w:rFonts w:cs="Times New Roman"/>
      </w:rPr>
    </w:lvl>
    <w:lvl w:ilvl="2" w:tplc="0402001B" w:tentative="1">
      <w:start w:val="1"/>
      <w:numFmt w:val="lowerRoman"/>
      <w:lvlText w:val="%3."/>
      <w:lvlJc w:val="right"/>
      <w:pPr>
        <w:ind w:left="2367" w:hanging="180"/>
      </w:pPr>
      <w:rPr>
        <w:rFonts w:cs="Times New Roman"/>
      </w:rPr>
    </w:lvl>
    <w:lvl w:ilvl="3" w:tplc="0402000F" w:tentative="1">
      <w:start w:val="1"/>
      <w:numFmt w:val="decimal"/>
      <w:lvlText w:val="%4."/>
      <w:lvlJc w:val="left"/>
      <w:pPr>
        <w:ind w:left="3087" w:hanging="360"/>
      </w:pPr>
      <w:rPr>
        <w:rFonts w:cs="Times New Roman"/>
      </w:rPr>
    </w:lvl>
    <w:lvl w:ilvl="4" w:tplc="04020019" w:tentative="1">
      <w:start w:val="1"/>
      <w:numFmt w:val="lowerLetter"/>
      <w:lvlText w:val="%5."/>
      <w:lvlJc w:val="left"/>
      <w:pPr>
        <w:ind w:left="3807" w:hanging="360"/>
      </w:pPr>
      <w:rPr>
        <w:rFonts w:cs="Times New Roman"/>
      </w:rPr>
    </w:lvl>
    <w:lvl w:ilvl="5" w:tplc="0402001B" w:tentative="1">
      <w:start w:val="1"/>
      <w:numFmt w:val="lowerRoman"/>
      <w:lvlText w:val="%6."/>
      <w:lvlJc w:val="right"/>
      <w:pPr>
        <w:ind w:left="4527" w:hanging="180"/>
      </w:pPr>
      <w:rPr>
        <w:rFonts w:cs="Times New Roman"/>
      </w:rPr>
    </w:lvl>
    <w:lvl w:ilvl="6" w:tplc="0402000F" w:tentative="1">
      <w:start w:val="1"/>
      <w:numFmt w:val="decimal"/>
      <w:lvlText w:val="%7."/>
      <w:lvlJc w:val="left"/>
      <w:pPr>
        <w:ind w:left="5247" w:hanging="360"/>
      </w:pPr>
      <w:rPr>
        <w:rFonts w:cs="Times New Roman"/>
      </w:rPr>
    </w:lvl>
    <w:lvl w:ilvl="7" w:tplc="04020019" w:tentative="1">
      <w:start w:val="1"/>
      <w:numFmt w:val="lowerLetter"/>
      <w:lvlText w:val="%8."/>
      <w:lvlJc w:val="left"/>
      <w:pPr>
        <w:ind w:left="5967" w:hanging="360"/>
      </w:pPr>
      <w:rPr>
        <w:rFonts w:cs="Times New Roman"/>
      </w:rPr>
    </w:lvl>
    <w:lvl w:ilvl="8" w:tplc="0402001B" w:tentative="1">
      <w:start w:val="1"/>
      <w:numFmt w:val="lowerRoman"/>
      <w:lvlText w:val="%9."/>
      <w:lvlJc w:val="right"/>
      <w:pPr>
        <w:ind w:left="6687" w:hanging="180"/>
      </w:pPr>
      <w:rPr>
        <w:rFonts w:cs="Times New Roman"/>
      </w:rPr>
    </w:lvl>
  </w:abstractNum>
  <w:abstractNum w:abstractNumId="31" w15:restartNumberingAfterBreak="0">
    <w:nsid w:val="71C316A7"/>
    <w:multiLevelType w:val="hybridMultilevel"/>
    <w:tmpl w:val="5E64A7D4"/>
    <w:lvl w:ilvl="0" w:tplc="23AE1B94">
      <w:start w:val="1"/>
      <w:numFmt w:val="decimal"/>
      <w:lvlText w:val="%1."/>
      <w:lvlJc w:val="left"/>
      <w:pPr>
        <w:ind w:left="990" w:hanging="360"/>
      </w:pPr>
      <w:rPr>
        <w:rFonts w:cs="Times New Roman" w:hint="default"/>
      </w:rPr>
    </w:lvl>
    <w:lvl w:ilvl="1" w:tplc="04020019" w:tentative="1">
      <w:start w:val="1"/>
      <w:numFmt w:val="lowerLetter"/>
      <w:lvlText w:val="%2."/>
      <w:lvlJc w:val="left"/>
      <w:pPr>
        <w:ind w:left="1710" w:hanging="360"/>
      </w:pPr>
      <w:rPr>
        <w:rFonts w:cs="Times New Roman"/>
      </w:rPr>
    </w:lvl>
    <w:lvl w:ilvl="2" w:tplc="0402001B" w:tentative="1">
      <w:start w:val="1"/>
      <w:numFmt w:val="lowerRoman"/>
      <w:lvlText w:val="%3."/>
      <w:lvlJc w:val="right"/>
      <w:pPr>
        <w:ind w:left="2430" w:hanging="180"/>
      </w:pPr>
      <w:rPr>
        <w:rFonts w:cs="Times New Roman"/>
      </w:rPr>
    </w:lvl>
    <w:lvl w:ilvl="3" w:tplc="0402000F" w:tentative="1">
      <w:start w:val="1"/>
      <w:numFmt w:val="decimal"/>
      <w:lvlText w:val="%4."/>
      <w:lvlJc w:val="left"/>
      <w:pPr>
        <w:ind w:left="3150" w:hanging="360"/>
      </w:pPr>
      <w:rPr>
        <w:rFonts w:cs="Times New Roman"/>
      </w:rPr>
    </w:lvl>
    <w:lvl w:ilvl="4" w:tplc="04020019" w:tentative="1">
      <w:start w:val="1"/>
      <w:numFmt w:val="lowerLetter"/>
      <w:lvlText w:val="%5."/>
      <w:lvlJc w:val="left"/>
      <w:pPr>
        <w:ind w:left="3870" w:hanging="360"/>
      </w:pPr>
      <w:rPr>
        <w:rFonts w:cs="Times New Roman"/>
      </w:rPr>
    </w:lvl>
    <w:lvl w:ilvl="5" w:tplc="0402001B" w:tentative="1">
      <w:start w:val="1"/>
      <w:numFmt w:val="lowerRoman"/>
      <w:lvlText w:val="%6."/>
      <w:lvlJc w:val="right"/>
      <w:pPr>
        <w:ind w:left="4590" w:hanging="180"/>
      </w:pPr>
      <w:rPr>
        <w:rFonts w:cs="Times New Roman"/>
      </w:rPr>
    </w:lvl>
    <w:lvl w:ilvl="6" w:tplc="0402000F" w:tentative="1">
      <w:start w:val="1"/>
      <w:numFmt w:val="decimal"/>
      <w:lvlText w:val="%7."/>
      <w:lvlJc w:val="left"/>
      <w:pPr>
        <w:ind w:left="5310" w:hanging="360"/>
      </w:pPr>
      <w:rPr>
        <w:rFonts w:cs="Times New Roman"/>
      </w:rPr>
    </w:lvl>
    <w:lvl w:ilvl="7" w:tplc="04020019" w:tentative="1">
      <w:start w:val="1"/>
      <w:numFmt w:val="lowerLetter"/>
      <w:lvlText w:val="%8."/>
      <w:lvlJc w:val="left"/>
      <w:pPr>
        <w:ind w:left="6030" w:hanging="360"/>
      </w:pPr>
      <w:rPr>
        <w:rFonts w:cs="Times New Roman"/>
      </w:rPr>
    </w:lvl>
    <w:lvl w:ilvl="8" w:tplc="0402001B" w:tentative="1">
      <w:start w:val="1"/>
      <w:numFmt w:val="lowerRoman"/>
      <w:lvlText w:val="%9."/>
      <w:lvlJc w:val="right"/>
      <w:pPr>
        <w:ind w:left="6750" w:hanging="180"/>
      </w:pPr>
      <w:rPr>
        <w:rFonts w:cs="Times New Roman"/>
      </w:rPr>
    </w:lvl>
  </w:abstractNum>
  <w:abstractNum w:abstractNumId="32" w15:restartNumberingAfterBreak="0">
    <w:nsid w:val="76794B23"/>
    <w:multiLevelType w:val="hybridMultilevel"/>
    <w:tmpl w:val="5DF4B484"/>
    <w:lvl w:ilvl="0" w:tplc="286AB0DC">
      <w:start w:val="2"/>
      <w:numFmt w:val="decimal"/>
      <w:lvlText w:val="(%1)"/>
      <w:lvlJc w:val="left"/>
      <w:pPr>
        <w:ind w:left="1800" w:hanging="360"/>
      </w:pPr>
      <w:rPr>
        <w:rFonts w:cs="Times New Roman" w:hint="default"/>
      </w:rPr>
    </w:lvl>
    <w:lvl w:ilvl="1" w:tplc="04020019" w:tentative="1">
      <w:start w:val="1"/>
      <w:numFmt w:val="lowerLetter"/>
      <w:lvlText w:val="%2."/>
      <w:lvlJc w:val="left"/>
      <w:pPr>
        <w:ind w:left="2520" w:hanging="360"/>
      </w:pPr>
      <w:rPr>
        <w:rFonts w:cs="Times New Roman"/>
      </w:rPr>
    </w:lvl>
    <w:lvl w:ilvl="2" w:tplc="0402001B" w:tentative="1">
      <w:start w:val="1"/>
      <w:numFmt w:val="lowerRoman"/>
      <w:lvlText w:val="%3."/>
      <w:lvlJc w:val="right"/>
      <w:pPr>
        <w:ind w:left="3240" w:hanging="180"/>
      </w:pPr>
      <w:rPr>
        <w:rFonts w:cs="Times New Roman"/>
      </w:rPr>
    </w:lvl>
    <w:lvl w:ilvl="3" w:tplc="0402000F" w:tentative="1">
      <w:start w:val="1"/>
      <w:numFmt w:val="decimal"/>
      <w:lvlText w:val="%4."/>
      <w:lvlJc w:val="left"/>
      <w:pPr>
        <w:ind w:left="3960" w:hanging="360"/>
      </w:pPr>
      <w:rPr>
        <w:rFonts w:cs="Times New Roman"/>
      </w:rPr>
    </w:lvl>
    <w:lvl w:ilvl="4" w:tplc="04020019" w:tentative="1">
      <w:start w:val="1"/>
      <w:numFmt w:val="lowerLetter"/>
      <w:lvlText w:val="%5."/>
      <w:lvlJc w:val="left"/>
      <w:pPr>
        <w:ind w:left="4680" w:hanging="360"/>
      </w:pPr>
      <w:rPr>
        <w:rFonts w:cs="Times New Roman"/>
      </w:rPr>
    </w:lvl>
    <w:lvl w:ilvl="5" w:tplc="0402001B" w:tentative="1">
      <w:start w:val="1"/>
      <w:numFmt w:val="lowerRoman"/>
      <w:lvlText w:val="%6."/>
      <w:lvlJc w:val="right"/>
      <w:pPr>
        <w:ind w:left="5400" w:hanging="180"/>
      </w:pPr>
      <w:rPr>
        <w:rFonts w:cs="Times New Roman"/>
      </w:rPr>
    </w:lvl>
    <w:lvl w:ilvl="6" w:tplc="0402000F" w:tentative="1">
      <w:start w:val="1"/>
      <w:numFmt w:val="decimal"/>
      <w:lvlText w:val="%7."/>
      <w:lvlJc w:val="left"/>
      <w:pPr>
        <w:ind w:left="6120" w:hanging="360"/>
      </w:pPr>
      <w:rPr>
        <w:rFonts w:cs="Times New Roman"/>
      </w:rPr>
    </w:lvl>
    <w:lvl w:ilvl="7" w:tplc="04020019" w:tentative="1">
      <w:start w:val="1"/>
      <w:numFmt w:val="lowerLetter"/>
      <w:lvlText w:val="%8."/>
      <w:lvlJc w:val="left"/>
      <w:pPr>
        <w:ind w:left="6840" w:hanging="360"/>
      </w:pPr>
      <w:rPr>
        <w:rFonts w:cs="Times New Roman"/>
      </w:rPr>
    </w:lvl>
    <w:lvl w:ilvl="8" w:tplc="0402001B" w:tentative="1">
      <w:start w:val="1"/>
      <w:numFmt w:val="lowerRoman"/>
      <w:lvlText w:val="%9."/>
      <w:lvlJc w:val="right"/>
      <w:pPr>
        <w:ind w:left="7560" w:hanging="180"/>
      </w:pPr>
      <w:rPr>
        <w:rFonts w:cs="Times New Roman"/>
      </w:rPr>
    </w:lvl>
  </w:abstractNum>
  <w:abstractNum w:abstractNumId="33" w15:restartNumberingAfterBreak="0">
    <w:nsid w:val="7A625C7C"/>
    <w:multiLevelType w:val="hybridMultilevel"/>
    <w:tmpl w:val="BBCE7726"/>
    <w:lvl w:ilvl="0" w:tplc="B2889098">
      <w:start w:val="1"/>
      <w:numFmt w:val="decimal"/>
      <w:lvlText w:val="%1."/>
      <w:lvlJc w:val="left"/>
      <w:pPr>
        <w:ind w:left="1065" w:hanging="360"/>
      </w:pPr>
      <w:rPr>
        <w:rFonts w:cs="Times New Roman" w:hint="default"/>
      </w:rPr>
    </w:lvl>
    <w:lvl w:ilvl="1" w:tplc="04020019" w:tentative="1">
      <w:start w:val="1"/>
      <w:numFmt w:val="lowerLetter"/>
      <w:lvlText w:val="%2."/>
      <w:lvlJc w:val="left"/>
      <w:pPr>
        <w:ind w:left="1785" w:hanging="360"/>
      </w:pPr>
      <w:rPr>
        <w:rFonts w:cs="Times New Roman"/>
      </w:rPr>
    </w:lvl>
    <w:lvl w:ilvl="2" w:tplc="0402001B" w:tentative="1">
      <w:start w:val="1"/>
      <w:numFmt w:val="lowerRoman"/>
      <w:lvlText w:val="%3."/>
      <w:lvlJc w:val="right"/>
      <w:pPr>
        <w:ind w:left="2505" w:hanging="180"/>
      </w:pPr>
      <w:rPr>
        <w:rFonts w:cs="Times New Roman"/>
      </w:rPr>
    </w:lvl>
    <w:lvl w:ilvl="3" w:tplc="0402000F" w:tentative="1">
      <w:start w:val="1"/>
      <w:numFmt w:val="decimal"/>
      <w:lvlText w:val="%4."/>
      <w:lvlJc w:val="left"/>
      <w:pPr>
        <w:ind w:left="3225" w:hanging="360"/>
      </w:pPr>
      <w:rPr>
        <w:rFonts w:cs="Times New Roman"/>
      </w:rPr>
    </w:lvl>
    <w:lvl w:ilvl="4" w:tplc="04020019" w:tentative="1">
      <w:start w:val="1"/>
      <w:numFmt w:val="lowerLetter"/>
      <w:lvlText w:val="%5."/>
      <w:lvlJc w:val="left"/>
      <w:pPr>
        <w:ind w:left="3945" w:hanging="360"/>
      </w:pPr>
      <w:rPr>
        <w:rFonts w:cs="Times New Roman"/>
      </w:rPr>
    </w:lvl>
    <w:lvl w:ilvl="5" w:tplc="0402001B" w:tentative="1">
      <w:start w:val="1"/>
      <w:numFmt w:val="lowerRoman"/>
      <w:lvlText w:val="%6."/>
      <w:lvlJc w:val="right"/>
      <w:pPr>
        <w:ind w:left="4665" w:hanging="180"/>
      </w:pPr>
      <w:rPr>
        <w:rFonts w:cs="Times New Roman"/>
      </w:rPr>
    </w:lvl>
    <w:lvl w:ilvl="6" w:tplc="0402000F" w:tentative="1">
      <w:start w:val="1"/>
      <w:numFmt w:val="decimal"/>
      <w:lvlText w:val="%7."/>
      <w:lvlJc w:val="left"/>
      <w:pPr>
        <w:ind w:left="5385" w:hanging="360"/>
      </w:pPr>
      <w:rPr>
        <w:rFonts w:cs="Times New Roman"/>
      </w:rPr>
    </w:lvl>
    <w:lvl w:ilvl="7" w:tplc="04020019" w:tentative="1">
      <w:start w:val="1"/>
      <w:numFmt w:val="lowerLetter"/>
      <w:lvlText w:val="%8."/>
      <w:lvlJc w:val="left"/>
      <w:pPr>
        <w:ind w:left="6105" w:hanging="360"/>
      </w:pPr>
      <w:rPr>
        <w:rFonts w:cs="Times New Roman"/>
      </w:rPr>
    </w:lvl>
    <w:lvl w:ilvl="8" w:tplc="0402001B" w:tentative="1">
      <w:start w:val="1"/>
      <w:numFmt w:val="lowerRoman"/>
      <w:lvlText w:val="%9."/>
      <w:lvlJc w:val="right"/>
      <w:pPr>
        <w:ind w:left="6825" w:hanging="180"/>
      </w:pPr>
      <w:rPr>
        <w:rFonts w:cs="Times New Roman"/>
      </w:rPr>
    </w:lvl>
  </w:abstractNum>
  <w:abstractNum w:abstractNumId="34" w15:restartNumberingAfterBreak="0">
    <w:nsid w:val="7BA425E3"/>
    <w:multiLevelType w:val="hybridMultilevel"/>
    <w:tmpl w:val="033A4604"/>
    <w:lvl w:ilvl="0" w:tplc="E9CCE844">
      <w:start w:val="1"/>
      <w:numFmt w:val="decimal"/>
      <w:lvlText w:val="%1."/>
      <w:lvlJc w:val="left"/>
      <w:pPr>
        <w:ind w:left="3621" w:hanging="360"/>
      </w:pPr>
      <w:rPr>
        <w:rFonts w:cs="Times New Roman" w:hint="default"/>
        <w:b w:val="0"/>
      </w:rPr>
    </w:lvl>
    <w:lvl w:ilvl="1" w:tplc="04020019" w:tentative="1">
      <w:start w:val="1"/>
      <w:numFmt w:val="lowerLetter"/>
      <w:lvlText w:val="%2."/>
      <w:lvlJc w:val="left"/>
      <w:pPr>
        <w:ind w:left="1647" w:hanging="360"/>
      </w:pPr>
      <w:rPr>
        <w:rFonts w:cs="Times New Roman"/>
      </w:rPr>
    </w:lvl>
    <w:lvl w:ilvl="2" w:tplc="0402001B" w:tentative="1">
      <w:start w:val="1"/>
      <w:numFmt w:val="lowerRoman"/>
      <w:lvlText w:val="%3."/>
      <w:lvlJc w:val="right"/>
      <w:pPr>
        <w:ind w:left="2367" w:hanging="180"/>
      </w:pPr>
      <w:rPr>
        <w:rFonts w:cs="Times New Roman"/>
      </w:rPr>
    </w:lvl>
    <w:lvl w:ilvl="3" w:tplc="0402000F" w:tentative="1">
      <w:start w:val="1"/>
      <w:numFmt w:val="decimal"/>
      <w:lvlText w:val="%4."/>
      <w:lvlJc w:val="left"/>
      <w:pPr>
        <w:ind w:left="3087" w:hanging="360"/>
      </w:pPr>
      <w:rPr>
        <w:rFonts w:cs="Times New Roman"/>
      </w:rPr>
    </w:lvl>
    <w:lvl w:ilvl="4" w:tplc="04020019" w:tentative="1">
      <w:start w:val="1"/>
      <w:numFmt w:val="lowerLetter"/>
      <w:lvlText w:val="%5."/>
      <w:lvlJc w:val="left"/>
      <w:pPr>
        <w:ind w:left="3807" w:hanging="360"/>
      </w:pPr>
      <w:rPr>
        <w:rFonts w:cs="Times New Roman"/>
      </w:rPr>
    </w:lvl>
    <w:lvl w:ilvl="5" w:tplc="0402001B" w:tentative="1">
      <w:start w:val="1"/>
      <w:numFmt w:val="lowerRoman"/>
      <w:lvlText w:val="%6."/>
      <w:lvlJc w:val="right"/>
      <w:pPr>
        <w:ind w:left="4527" w:hanging="180"/>
      </w:pPr>
      <w:rPr>
        <w:rFonts w:cs="Times New Roman"/>
      </w:rPr>
    </w:lvl>
    <w:lvl w:ilvl="6" w:tplc="0402000F" w:tentative="1">
      <w:start w:val="1"/>
      <w:numFmt w:val="decimal"/>
      <w:lvlText w:val="%7."/>
      <w:lvlJc w:val="left"/>
      <w:pPr>
        <w:ind w:left="5247" w:hanging="360"/>
      </w:pPr>
      <w:rPr>
        <w:rFonts w:cs="Times New Roman"/>
      </w:rPr>
    </w:lvl>
    <w:lvl w:ilvl="7" w:tplc="04020019" w:tentative="1">
      <w:start w:val="1"/>
      <w:numFmt w:val="lowerLetter"/>
      <w:lvlText w:val="%8."/>
      <w:lvlJc w:val="left"/>
      <w:pPr>
        <w:ind w:left="5967" w:hanging="360"/>
      </w:pPr>
      <w:rPr>
        <w:rFonts w:cs="Times New Roman"/>
      </w:rPr>
    </w:lvl>
    <w:lvl w:ilvl="8" w:tplc="0402001B" w:tentative="1">
      <w:start w:val="1"/>
      <w:numFmt w:val="lowerRoman"/>
      <w:lvlText w:val="%9."/>
      <w:lvlJc w:val="right"/>
      <w:pPr>
        <w:ind w:left="6687" w:hanging="180"/>
      </w:pPr>
      <w:rPr>
        <w:rFonts w:cs="Times New Roman"/>
      </w:rPr>
    </w:lvl>
  </w:abstractNum>
  <w:abstractNum w:abstractNumId="35" w15:restartNumberingAfterBreak="0">
    <w:nsid w:val="7DB96F2E"/>
    <w:multiLevelType w:val="hybridMultilevel"/>
    <w:tmpl w:val="E892EFB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FC920F1"/>
    <w:multiLevelType w:val="hybridMultilevel"/>
    <w:tmpl w:val="657E31A4"/>
    <w:lvl w:ilvl="0" w:tplc="0BDAEFA6">
      <w:start w:val="1"/>
      <w:numFmt w:val="decimal"/>
      <w:lvlText w:val="%1."/>
      <w:lvlJc w:val="left"/>
      <w:pPr>
        <w:ind w:left="1725" w:hanging="100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1293748681">
    <w:abstractNumId w:val="14"/>
  </w:num>
  <w:num w:numId="2" w16cid:durableId="272631821">
    <w:abstractNumId w:val="27"/>
  </w:num>
  <w:num w:numId="3" w16cid:durableId="263925018">
    <w:abstractNumId w:val="26"/>
  </w:num>
  <w:num w:numId="4" w16cid:durableId="154498409">
    <w:abstractNumId w:val="29"/>
  </w:num>
  <w:num w:numId="5" w16cid:durableId="253511088">
    <w:abstractNumId w:val="8"/>
  </w:num>
  <w:num w:numId="6" w16cid:durableId="732117828">
    <w:abstractNumId w:val="36"/>
  </w:num>
  <w:num w:numId="7" w16cid:durableId="1837719933">
    <w:abstractNumId w:val="24"/>
  </w:num>
  <w:num w:numId="8" w16cid:durableId="1197813566">
    <w:abstractNumId w:val="10"/>
  </w:num>
  <w:num w:numId="9" w16cid:durableId="372848309">
    <w:abstractNumId w:val="0"/>
  </w:num>
  <w:num w:numId="10" w16cid:durableId="118450552">
    <w:abstractNumId w:val="31"/>
  </w:num>
  <w:num w:numId="11" w16cid:durableId="1916820569">
    <w:abstractNumId w:val="17"/>
  </w:num>
  <w:num w:numId="12" w16cid:durableId="251165510">
    <w:abstractNumId w:val="13"/>
  </w:num>
  <w:num w:numId="13" w16cid:durableId="2089036309">
    <w:abstractNumId w:val="35"/>
  </w:num>
  <w:num w:numId="14" w16cid:durableId="602760712">
    <w:abstractNumId w:val="7"/>
  </w:num>
  <w:num w:numId="15" w16cid:durableId="490609363">
    <w:abstractNumId w:val="23"/>
  </w:num>
  <w:num w:numId="16" w16cid:durableId="1095051695">
    <w:abstractNumId w:val="6"/>
  </w:num>
  <w:num w:numId="17" w16cid:durableId="1254705901">
    <w:abstractNumId w:val="11"/>
  </w:num>
  <w:num w:numId="18" w16cid:durableId="796219083">
    <w:abstractNumId w:val="18"/>
  </w:num>
  <w:num w:numId="19" w16cid:durableId="1950814552">
    <w:abstractNumId w:val="30"/>
  </w:num>
  <w:num w:numId="20" w16cid:durableId="218592639">
    <w:abstractNumId w:val="34"/>
  </w:num>
  <w:num w:numId="21" w16cid:durableId="1424108786">
    <w:abstractNumId w:val="1"/>
  </w:num>
  <w:num w:numId="22" w16cid:durableId="2140803517">
    <w:abstractNumId w:val="4"/>
  </w:num>
  <w:num w:numId="23" w16cid:durableId="776293435">
    <w:abstractNumId w:val="22"/>
  </w:num>
  <w:num w:numId="24" w16cid:durableId="1162895491">
    <w:abstractNumId w:val="20"/>
  </w:num>
  <w:num w:numId="25" w16cid:durableId="1317149053">
    <w:abstractNumId w:val="19"/>
  </w:num>
  <w:num w:numId="26" w16cid:durableId="2139106424">
    <w:abstractNumId w:val="32"/>
  </w:num>
  <w:num w:numId="27" w16cid:durableId="1040738813">
    <w:abstractNumId w:val="16"/>
  </w:num>
  <w:num w:numId="28" w16cid:durableId="1663853951">
    <w:abstractNumId w:val="5"/>
  </w:num>
  <w:num w:numId="29" w16cid:durableId="75977276">
    <w:abstractNumId w:val="33"/>
  </w:num>
  <w:num w:numId="30" w16cid:durableId="189533870">
    <w:abstractNumId w:val="12"/>
  </w:num>
  <w:num w:numId="31" w16cid:durableId="1734426391">
    <w:abstractNumId w:val="28"/>
  </w:num>
  <w:num w:numId="32" w16cid:durableId="552037916">
    <w:abstractNumId w:val="25"/>
  </w:num>
  <w:num w:numId="33" w16cid:durableId="61370968">
    <w:abstractNumId w:val="9"/>
  </w:num>
  <w:num w:numId="34" w16cid:durableId="1825008478">
    <w:abstractNumId w:val="3"/>
  </w:num>
  <w:num w:numId="35" w16cid:durableId="857893647">
    <w:abstractNumId w:val="2"/>
  </w:num>
  <w:num w:numId="36" w16cid:durableId="1832061447">
    <w:abstractNumId w:val="15"/>
  </w:num>
  <w:num w:numId="37" w16cid:durableId="15343411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D50"/>
    <w:rsid w:val="0002140A"/>
    <w:rsid w:val="000337ED"/>
    <w:rsid w:val="00034133"/>
    <w:rsid w:val="000364D5"/>
    <w:rsid w:val="00037EA1"/>
    <w:rsid w:val="00040851"/>
    <w:rsid w:val="00045D3A"/>
    <w:rsid w:val="00067FDF"/>
    <w:rsid w:val="0007739E"/>
    <w:rsid w:val="0007747C"/>
    <w:rsid w:val="00090231"/>
    <w:rsid w:val="00093D9B"/>
    <w:rsid w:val="000A3F00"/>
    <w:rsid w:val="000A4892"/>
    <w:rsid w:val="000C5E79"/>
    <w:rsid w:val="000E683A"/>
    <w:rsid w:val="00111F54"/>
    <w:rsid w:val="00116968"/>
    <w:rsid w:val="0011782C"/>
    <w:rsid w:val="0014001E"/>
    <w:rsid w:val="00144531"/>
    <w:rsid w:val="0015349E"/>
    <w:rsid w:val="00156EAF"/>
    <w:rsid w:val="00162BAB"/>
    <w:rsid w:val="00180F6D"/>
    <w:rsid w:val="001869CA"/>
    <w:rsid w:val="001B1221"/>
    <w:rsid w:val="001C18BF"/>
    <w:rsid w:val="001D2B34"/>
    <w:rsid w:val="001D5080"/>
    <w:rsid w:val="001E2E3F"/>
    <w:rsid w:val="001E41CB"/>
    <w:rsid w:val="001F2693"/>
    <w:rsid w:val="00200DCE"/>
    <w:rsid w:val="0020772F"/>
    <w:rsid w:val="002123A4"/>
    <w:rsid w:val="00216EC1"/>
    <w:rsid w:val="002230D8"/>
    <w:rsid w:val="002255D1"/>
    <w:rsid w:val="00275C85"/>
    <w:rsid w:val="00276A48"/>
    <w:rsid w:val="002844F1"/>
    <w:rsid w:val="002A0225"/>
    <w:rsid w:val="002A6490"/>
    <w:rsid w:val="002B165A"/>
    <w:rsid w:val="002B71C3"/>
    <w:rsid w:val="002D1EA4"/>
    <w:rsid w:val="002E298F"/>
    <w:rsid w:val="002E313F"/>
    <w:rsid w:val="002E4D6D"/>
    <w:rsid w:val="002F38B4"/>
    <w:rsid w:val="002F48BE"/>
    <w:rsid w:val="00301380"/>
    <w:rsid w:val="00304D7B"/>
    <w:rsid w:val="00325BED"/>
    <w:rsid w:val="0034065D"/>
    <w:rsid w:val="003407C3"/>
    <w:rsid w:val="00345C10"/>
    <w:rsid w:val="00351A85"/>
    <w:rsid w:val="003531FC"/>
    <w:rsid w:val="00366080"/>
    <w:rsid w:val="003855C6"/>
    <w:rsid w:val="003A190B"/>
    <w:rsid w:val="003A3380"/>
    <w:rsid w:val="003B72BA"/>
    <w:rsid w:val="003C1FAA"/>
    <w:rsid w:val="003C3825"/>
    <w:rsid w:val="003D3187"/>
    <w:rsid w:val="003D3E29"/>
    <w:rsid w:val="003E3057"/>
    <w:rsid w:val="00407FA1"/>
    <w:rsid w:val="00411D50"/>
    <w:rsid w:val="00412E9A"/>
    <w:rsid w:val="004137CD"/>
    <w:rsid w:val="004175A5"/>
    <w:rsid w:val="00423556"/>
    <w:rsid w:val="00434972"/>
    <w:rsid w:val="004432B1"/>
    <w:rsid w:val="004469C3"/>
    <w:rsid w:val="00451660"/>
    <w:rsid w:val="00451C9B"/>
    <w:rsid w:val="0045280E"/>
    <w:rsid w:val="00470B31"/>
    <w:rsid w:val="004838EB"/>
    <w:rsid w:val="00483ABA"/>
    <w:rsid w:val="004A0909"/>
    <w:rsid w:val="004A5818"/>
    <w:rsid w:val="004C073F"/>
    <w:rsid w:val="004D38C5"/>
    <w:rsid w:val="004F7D52"/>
    <w:rsid w:val="0050053A"/>
    <w:rsid w:val="00500670"/>
    <w:rsid w:val="005041CC"/>
    <w:rsid w:val="0050515C"/>
    <w:rsid w:val="00507DC2"/>
    <w:rsid w:val="00510860"/>
    <w:rsid w:val="005268D9"/>
    <w:rsid w:val="005427ED"/>
    <w:rsid w:val="005443C9"/>
    <w:rsid w:val="00567532"/>
    <w:rsid w:val="005822EE"/>
    <w:rsid w:val="00592942"/>
    <w:rsid w:val="00594C35"/>
    <w:rsid w:val="005A39E7"/>
    <w:rsid w:val="005B1328"/>
    <w:rsid w:val="005B385B"/>
    <w:rsid w:val="005C2053"/>
    <w:rsid w:val="005C4D11"/>
    <w:rsid w:val="005E0558"/>
    <w:rsid w:val="005F598E"/>
    <w:rsid w:val="00615220"/>
    <w:rsid w:val="00624056"/>
    <w:rsid w:val="00626BF7"/>
    <w:rsid w:val="00632271"/>
    <w:rsid w:val="0065469C"/>
    <w:rsid w:val="00654B5B"/>
    <w:rsid w:val="0066103D"/>
    <w:rsid w:val="00662295"/>
    <w:rsid w:val="006648DF"/>
    <w:rsid w:val="006670D3"/>
    <w:rsid w:val="00693234"/>
    <w:rsid w:val="006A060B"/>
    <w:rsid w:val="006A6D22"/>
    <w:rsid w:val="006B1907"/>
    <w:rsid w:val="006B5F4D"/>
    <w:rsid w:val="006C6D98"/>
    <w:rsid w:val="006C7937"/>
    <w:rsid w:val="006D3759"/>
    <w:rsid w:val="007206E6"/>
    <w:rsid w:val="00726024"/>
    <w:rsid w:val="00734A68"/>
    <w:rsid w:val="00734D71"/>
    <w:rsid w:val="00745B3D"/>
    <w:rsid w:val="00750815"/>
    <w:rsid w:val="00751B3D"/>
    <w:rsid w:val="00753C75"/>
    <w:rsid w:val="0075477F"/>
    <w:rsid w:val="00757BDC"/>
    <w:rsid w:val="00765FC4"/>
    <w:rsid w:val="00777B93"/>
    <w:rsid w:val="00783E3D"/>
    <w:rsid w:val="007844AD"/>
    <w:rsid w:val="007A280B"/>
    <w:rsid w:val="007D226D"/>
    <w:rsid w:val="007D7A74"/>
    <w:rsid w:val="007E4964"/>
    <w:rsid w:val="007E4F64"/>
    <w:rsid w:val="007E5C62"/>
    <w:rsid w:val="007F2280"/>
    <w:rsid w:val="008035B1"/>
    <w:rsid w:val="00804761"/>
    <w:rsid w:val="00810E08"/>
    <w:rsid w:val="00813EAF"/>
    <w:rsid w:val="008152AE"/>
    <w:rsid w:val="00815FEC"/>
    <w:rsid w:val="008202E2"/>
    <w:rsid w:val="00822A89"/>
    <w:rsid w:val="00827526"/>
    <w:rsid w:val="00831BD1"/>
    <w:rsid w:val="008332B3"/>
    <w:rsid w:val="00834946"/>
    <w:rsid w:val="00840ACE"/>
    <w:rsid w:val="00842817"/>
    <w:rsid w:val="00844AE0"/>
    <w:rsid w:val="00845357"/>
    <w:rsid w:val="00847CDF"/>
    <w:rsid w:val="0085329C"/>
    <w:rsid w:val="00867E2B"/>
    <w:rsid w:val="008701F6"/>
    <w:rsid w:val="00877BDB"/>
    <w:rsid w:val="00882BB1"/>
    <w:rsid w:val="0089130E"/>
    <w:rsid w:val="008A3E51"/>
    <w:rsid w:val="008B01DD"/>
    <w:rsid w:val="008D215E"/>
    <w:rsid w:val="008D30B3"/>
    <w:rsid w:val="008D46E6"/>
    <w:rsid w:val="008E3BBE"/>
    <w:rsid w:val="008F0581"/>
    <w:rsid w:val="009137CB"/>
    <w:rsid w:val="00914DA0"/>
    <w:rsid w:val="009454FC"/>
    <w:rsid w:val="009605FE"/>
    <w:rsid w:val="00964549"/>
    <w:rsid w:val="009A74C4"/>
    <w:rsid w:val="009C3F99"/>
    <w:rsid w:val="009C5022"/>
    <w:rsid w:val="009C790F"/>
    <w:rsid w:val="009E34C8"/>
    <w:rsid w:val="009E7145"/>
    <w:rsid w:val="00A1358B"/>
    <w:rsid w:val="00A20B2E"/>
    <w:rsid w:val="00A22557"/>
    <w:rsid w:val="00A441D3"/>
    <w:rsid w:val="00A4596D"/>
    <w:rsid w:val="00A506DF"/>
    <w:rsid w:val="00A557B8"/>
    <w:rsid w:val="00A815B5"/>
    <w:rsid w:val="00A962DD"/>
    <w:rsid w:val="00A963A4"/>
    <w:rsid w:val="00A96E4A"/>
    <w:rsid w:val="00AA4FFC"/>
    <w:rsid w:val="00AA5853"/>
    <w:rsid w:val="00AB6740"/>
    <w:rsid w:val="00AC736F"/>
    <w:rsid w:val="00AE5349"/>
    <w:rsid w:val="00AE78C3"/>
    <w:rsid w:val="00B15ECC"/>
    <w:rsid w:val="00B17515"/>
    <w:rsid w:val="00B22F1A"/>
    <w:rsid w:val="00B4546D"/>
    <w:rsid w:val="00B67DAF"/>
    <w:rsid w:val="00B70F91"/>
    <w:rsid w:val="00B71786"/>
    <w:rsid w:val="00B74600"/>
    <w:rsid w:val="00B83973"/>
    <w:rsid w:val="00BA5AEC"/>
    <w:rsid w:val="00BB1343"/>
    <w:rsid w:val="00BB53A2"/>
    <w:rsid w:val="00BC1B40"/>
    <w:rsid w:val="00BD7267"/>
    <w:rsid w:val="00BE05B8"/>
    <w:rsid w:val="00BE7C60"/>
    <w:rsid w:val="00BF0333"/>
    <w:rsid w:val="00BF2A18"/>
    <w:rsid w:val="00C015B4"/>
    <w:rsid w:val="00C030FB"/>
    <w:rsid w:val="00C04A82"/>
    <w:rsid w:val="00C17D96"/>
    <w:rsid w:val="00C328D5"/>
    <w:rsid w:val="00C349B5"/>
    <w:rsid w:val="00C427B0"/>
    <w:rsid w:val="00C4283F"/>
    <w:rsid w:val="00C44641"/>
    <w:rsid w:val="00C4796F"/>
    <w:rsid w:val="00C52166"/>
    <w:rsid w:val="00C57C78"/>
    <w:rsid w:val="00C72856"/>
    <w:rsid w:val="00C76798"/>
    <w:rsid w:val="00C912B7"/>
    <w:rsid w:val="00CB03A5"/>
    <w:rsid w:val="00CB1461"/>
    <w:rsid w:val="00CB4652"/>
    <w:rsid w:val="00CC7830"/>
    <w:rsid w:val="00CE72F9"/>
    <w:rsid w:val="00CE782F"/>
    <w:rsid w:val="00D03DE5"/>
    <w:rsid w:val="00D13209"/>
    <w:rsid w:val="00D159C6"/>
    <w:rsid w:val="00D1607C"/>
    <w:rsid w:val="00D23BD2"/>
    <w:rsid w:val="00D35A9C"/>
    <w:rsid w:val="00D74E00"/>
    <w:rsid w:val="00D76FC0"/>
    <w:rsid w:val="00D970FE"/>
    <w:rsid w:val="00DA112D"/>
    <w:rsid w:val="00DA13A5"/>
    <w:rsid w:val="00DC61C0"/>
    <w:rsid w:val="00DE07B9"/>
    <w:rsid w:val="00E1737F"/>
    <w:rsid w:val="00E31F3A"/>
    <w:rsid w:val="00E44FEE"/>
    <w:rsid w:val="00E51811"/>
    <w:rsid w:val="00E61607"/>
    <w:rsid w:val="00E620E7"/>
    <w:rsid w:val="00E6301F"/>
    <w:rsid w:val="00E66EBB"/>
    <w:rsid w:val="00E726E9"/>
    <w:rsid w:val="00E759E0"/>
    <w:rsid w:val="00E96F88"/>
    <w:rsid w:val="00EA5016"/>
    <w:rsid w:val="00EB10DD"/>
    <w:rsid w:val="00EB335D"/>
    <w:rsid w:val="00EC2CBD"/>
    <w:rsid w:val="00EC63B0"/>
    <w:rsid w:val="00ED13AD"/>
    <w:rsid w:val="00ED2ABB"/>
    <w:rsid w:val="00ED73F5"/>
    <w:rsid w:val="00EE5455"/>
    <w:rsid w:val="00EF4FA3"/>
    <w:rsid w:val="00F00F1B"/>
    <w:rsid w:val="00F023B0"/>
    <w:rsid w:val="00F23702"/>
    <w:rsid w:val="00F27CFC"/>
    <w:rsid w:val="00F431E6"/>
    <w:rsid w:val="00F574CD"/>
    <w:rsid w:val="00F60673"/>
    <w:rsid w:val="00F670F3"/>
    <w:rsid w:val="00F75C2A"/>
    <w:rsid w:val="00F851E1"/>
    <w:rsid w:val="00F87019"/>
    <w:rsid w:val="00F937FF"/>
    <w:rsid w:val="00FA7511"/>
    <w:rsid w:val="00FB2916"/>
    <w:rsid w:val="00FB62FA"/>
    <w:rsid w:val="00FD0733"/>
    <w:rsid w:val="00FD423A"/>
    <w:rsid w:val="00FD79BB"/>
    <w:rsid w:val="00FF6F8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011AF9"/>
  <w15:chartTrackingRefBased/>
  <w15:docId w15:val="{9A99A908-1E11-4F6A-B395-0BC213E1C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bar" w:hAnsi="Hebar"/>
      <w:sz w:val="24"/>
      <w:lang w:val="en-GB" w:eastAsia="en-US"/>
    </w:rPr>
  </w:style>
  <w:style w:type="paragraph" w:styleId="Heading1">
    <w:name w:val="heading 1"/>
    <w:basedOn w:val="Normal"/>
    <w:next w:val="Normal"/>
    <w:qFormat/>
    <w:pPr>
      <w:keepNext/>
      <w:jc w:val="center"/>
      <w:outlineLvl w:val="0"/>
    </w:pPr>
    <w:rPr>
      <w:rFonts w:ascii="NewSaturionCyr" w:hAnsi="NewSaturionCyr"/>
      <w:b/>
      <w:sz w:val="32"/>
      <w:lang w:val="bg-BG"/>
    </w:rPr>
  </w:style>
  <w:style w:type="paragraph" w:styleId="Heading3">
    <w:name w:val="heading 3"/>
    <w:basedOn w:val="Normal"/>
    <w:next w:val="Normal"/>
    <w:qFormat/>
    <w:rsid w:val="002E313F"/>
    <w:pPr>
      <w:keepNext/>
      <w:spacing w:before="240" w:after="60"/>
      <w:outlineLvl w:val="2"/>
    </w:pPr>
    <w:rPr>
      <w:rFonts w:ascii="Arial" w:hAnsi="Arial" w:cs="Arial"/>
      <w:b/>
      <w:bCs/>
      <w:sz w:val="26"/>
      <w:szCs w:val="26"/>
    </w:rPr>
  </w:style>
  <w:style w:type="paragraph" w:styleId="Heading4">
    <w:name w:val="heading 4"/>
    <w:basedOn w:val="Normal"/>
    <w:next w:val="Normal"/>
    <w:qFormat/>
    <w:rsid w:val="00E620E7"/>
    <w:pPr>
      <w:keepNext/>
      <w:ind w:firstLine="720"/>
      <w:jc w:val="both"/>
      <w:outlineLvl w:val="3"/>
    </w:pPr>
    <w:rPr>
      <w:rFonts w:ascii="Arial" w:hAnsi="Arial" w:cs="Arial"/>
      <w:b/>
      <w:bCs/>
      <w:szCs w:val="24"/>
      <w:lang w:val="bg-BG"/>
    </w:rPr>
  </w:style>
  <w:style w:type="paragraph" w:styleId="Heading5">
    <w:name w:val="heading 5"/>
    <w:basedOn w:val="Normal"/>
    <w:next w:val="Normal"/>
    <w:qFormat/>
    <w:rsid w:val="00E620E7"/>
    <w:pPr>
      <w:spacing w:before="240" w:after="60"/>
      <w:outlineLvl w:val="4"/>
    </w:pPr>
    <w:rPr>
      <w:b/>
      <w:bCs/>
      <w:i/>
      <w:iCs/>
      <w:sz w:val="26"/>
      <w:szCs w:val="26"/>
    </w:rPr>
  </w:style>
  <w:style w:type="paragraph" w:styleId="Heading6">
    <w:name w:val="heading 6"/>
    <w:basedOn w:val="Normal"/>
    <w:next w:val="Normal"/>
    <w:qFormat/>
    <w:pPr>
      <w:keepNext/>
      <w:widowControl w:val="0"/>
      <w:jc w:val="center"/>
      <w:outlineLvl w:val="5"/>
    </w:pPr>
    <w:rPr>
      <w:rFonts w:ascii="HebarU" w:hAnsi="HebarU"/>
      <w:b/>
      <w:sz w:val="22"/>
      <w:lang w:val="bg-BG"/>
    </w:rPr>
  </w:style>
  <w:style w:type="paragraph" w:styleId="Heading7">
    <w:name w:val="heading 7"/>
    <w:basedOn w:val="Normal"/>
    <w:next w:val="Normal"/>
    <w:qFormat/>
    <w:pPr>
      <w:keepNext/>
      <w:widowControl w:val="0"/>
      <w:ind w:firstLine="720"/>
      <w:jc w:val="center"/>
      <w:outlineLvl w:val="6"/>
    </w:pPr>
    <w:rPr>
      <w:rFonts w:ascii="HebarU" w:hAnsi="HebarU"/>
      <w:b/>
      <w:sz w:val="2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BodyText21">
    <w:name w:val="Body Text 21"/>
    <w:basedOn w:val="Normal"/>
    <w:pPr>
      <w:widowControl w:val="0"/>
      <w:ind w:firstLine="1418"/>
      <w:jc w:val="both"/>
    </w:pPr>
    <w:rPr>
      <w:rFonts w:ascii="HebarU" w:hAnsi="HebarU"/>
      <w:sz w:val="22"/>
      <w:lang w:val="bg-BG"/>
    </w:rPr>
  </w:style>
  <w:style w:type="paragraph" w:styleId="BodyText3">
    <w:name w:val="Body Text 3"/>
    <w:basedOn w:val="Normal"/>
    <w:pPr>
      <w:widowControl w:val="0"/>
      <w:jc w:val="both"/>
    </w:pPr>
    <w:rPr>
      <w:rFonts w:ascii="HebarU" w:hAnsi="HebarU"/>
      <w:sz w:val="22"/>
      <w:lang w:val="bg-BG"/>
    </w:rPr>
  </w:style>
  <w:style w:type="paragraph" w:styleId="Title">
    <w:name w:val="Title"/>
    <w:basedOn w:val="Normal"/>
    <w:qFormat/>
    <w:pPr>
      <w:tabs>
        <w:tab w:val="left" w:pos="1985"/>
      </w:tabs>
      <w:jc w:val="center"/>
    </w:pPr>
    <w:rPr>
      <w:rFonts w:ascii="NewSaturionModernCyr" w:hAnsi="NewSaturionModernCyr"/>
      <w:b/>
      <w:spacing w:val="50"/>
      <w:sz w:val="22"/>
    </w:rPr>
  </w:style>
  <w:style w:type="paragraph" w:styleId="BodyText">
    <w:name w:val="Body Text"/>
    <w:basedOn w:val="Normal"/>
    <w:rsid w:val="00E620E7"/>
    <w:pPr>
      <w:spacing w:after="120"/>
    </w:pPr>
  </w:style>
  <w:style w:type="paragraph" w:styleId="BodyTextIndent">
    <w:name w:val="Body Text Indent"/>
    <w:basedOn w:val="Normal"/>
    <w:rsid w:val="00E620E7"/>
    <w:pPr>
      <w:spacing w:after="120"/>
      <w:ind w:left="283"/>
    </w:pPr>
  </w:style>
  <w:style w:type="paragraph" w:styleId="BodyTextIndent2">
    <w:name w:val="Body Text Indent 2"/>
    <w:basedOn w:val="Normal"/>
    <w:rsid w:val="00E620E7"/>
    <w:pPr>
      <w:spacing w:after="120" w:line="480" w:lineRule="auto"/>
      <w:ind w:left="283"/>
    </w:pPr>
  </w:style>
  <w:style w:type="paragraph" w:styleId="BodyTextIndent3">
    <w:name w:val="Body Text Indent 3"/>
    <w:basedOn w:val="Normal"/>
    <w:rsid w:val="00E620E7"/>
    <w:pPr>
      <w:spacing w:after="120"/>
      <w:ind w:left="283"/>
    </w:pPr>
    <w:rPr>
      <w:sz w:val="16"/>
      <w:szCs w:val="16"/>
    </w:rPr>
  </w:style>
  <w:style w:type="paragraph" w:styleId="BodyText2">
    <w:name w:val="Body Text 2"/>
    <w:basedOn w:val="Normal"/>
    <w:rsid w:val="00E620E7"/>
    <w:pPr>
      <w:spacing w:after="120" w:line="480" w:lineRule="auto"/>
    </w:pPr>
  </w:style>
  <w:style w:type="paragraph" w:styleId="Subtitle">
    <w:name w:val="Subtitle"/>
    <w:basedOn w:val="Normal"/>
    <w:qFormat/>
    <w:rsid w:val="00E620E7"/>
    <w:pPr>
      <w:jc w:val="center"/>
    </w:pPr>
    <w:rPr>
      <w:rFonts w:ascii="A4p" w:hAnsi="A4p" w:cs="Arial"/>
      <w:b/>
      <w:bCs/>
      <w:szCs w:val="24"/>
      <w:lang w:val="bg-BG"/>
    </w:rPr>
  </w:style>
  <w:style w:type="paragraph" w:styleId="PlainText">
    <w:name w:val="Plain Text"/>
    <w:basedOn w:val="Normal"/>
    <w:rsid w:val="00E620E7"/>
    <w:rPr>
      <w:rFonts w:ascii="Courier New" w:hAnsi="Courier New"/>
      <w:sz w:val="20"/>
    </w:rPr>
  </w:style>
  <w:style w:type="paragraph" w:styleId="BalloonText">
    <w:name w:val="Balloon Text"/>
    <w:basedOn w:val="Normal"/>
    <w:semiHidden/>
    <w:rsid w:val="00E620E7"/>
    <w:rPr>
      <w:rFonts w:ascii="Tahoma" w:hAnsi="Tahoma" w:cs="Tahoma"/>
      <w:sz w:val="16"/>
      <w:szCs w:val="16"/>
    </w:rPr>
  </w:style>
  <w:style w:type="paragraph" w:customStyle="1" w:styleId="Style">
    <w:name w:val="Style"/>
    <w:rsid w:val="00A4596D"/>
    <w:pPr>
      <w:autoSpaceDE w:val="0"/>
      <w:autoSpaceDN w:val="0"/>
      <w:adjustRightInd w:val="0"/>
      <w:ind w:left="140" w:right="140" w:firstLine="840"/>
      <w:jc w:val="both"/>
    </w:pPr>
    <w:rPr>
      <w:sz w:val="24"/>
      <w:szCs w:val="24"/>
    </w:rPr>
  </w:style>
  <w:style w:type="character" w:styleId="Emphasis">
    <w:name w:val="Emphasis"/>
    <w:qFormat/>
    <w:rsid w:val="008A3E51"/>
    <w:rPr>
      <w:i/>
      <w:iCs/>
    </w:rPr>
  </w:style>
  <w:style w:type="paragraph" w:customStyle="1" w:styleId="CM1">
    <w:name w:val="CM1"/>
    <w:basedOn w:val="Normal"/>
    <w:next w:val="Normal"/>
    <w:rsid w:val="008A3E51"/>
    <w:pPr>
      <w:autoSpaceDE w:val="0"/>
      <w:autoSpaceDN w:val="0"/>
      <w:adjustRightInd w:val="0"/>
    </w:pPr>
    <w:rPr>
      <w:rFonts w:ascii="EUAlbertina" w:hAnsi="EUAlbertina"/>
      <w:szCs w:val="24"/>
      <w:lang w:val="bg-BG" w:eastAsia="bg-BG"/>
    </w:rPr>
  </w:style>
  <w:style w:type="paragraph" w:customStyle="1" w:styleId="m">
    <w:name w:val="m"/>
    <w:basedOn w:val="Normal"/>
    <w:rsid w:val="008A3E51"/>
    <w:pPr>
      <w:spacing w:before="100" w:beforeAutospacing="1" w:after="100" w:afterAutospacing="1"/>
    </w:pPr>
    <w:rPr>
      <w:rFonts w:ascii="Times New Roman" w:hAnsi="Times New Roman"/>
      <w:szCs w:val="24"/>
      <w:lang w:val="bg-BG" w:eastAsia="bg-BG"/>
    </w:rPr>
  </w:style>
  <w:style w:type="paragraph" w:styleId="NormalWeb">
    <w:name w:val="Normal (Web)"/>
    <w:basedOn w:val="Normal"/>
    <w:rsid w:val="008A3E51"/>
    <w:pPr>
      <w:spacing w:before="100" w:beforeAutospacing="1" w:after="100" w:afterAutospacing="1"/>
    </w:pPr>
    <w:rPr>
      <w:rFonts w:ascii="Times New Roman" w:hAnsi="Times New Roman"/>
      <w:szCs w:val="24"/>
      <w:lang w:val="bg-BG" w:eastAsia="bg-BG"/>
    </w:rPr>
  </w:style>
  <w:style w:type="paragraph" w:customStyle="1" w:styleId="CharCharChar">
    <w:name w:val="Char Char Char Знак"/>
    <w:basedOn w:val="Normal"/>
    <w:rsid w:val="00EB335D"/>
    <w:pPr>
      <w:tabs>
        <w:tab w:val="left" w:pos="709"/>
      </w:tabs>
    </w:pPr>
    <w:rPr>
      <w:rFonts w:ascii="Tahoma" w:hAnsi="Tahoma" w:cs="Tahoma"/>
      <w:szCs w:val="24"/>
      <w:lang w:val="pl-PL" w:eastAsia="pl-PL"/>
    </w:rPr>
  </w:style>
  <w:style w:type="character" w:customStyle="1" w:styleId="Bodytext20">
    <w:name w:val="Body text (2)_"/>
    <w:link w:val="Bodytext22"/>
    <w:locked/>
    <w:rsid w:val="002E313F"/>
    <w:rPr>
      <w:rFonts w:ascii="Arial" w:hAnsi="Arial"/>
      <w:shd w:val="clear" w:color="auto" w:fill="FFFFFF"/>
      <w:lang w:bidi="ar-SA"/>
    </w:rPr>
  </w:style>
  <w:style w:type="paragraph" w:customStyle="1" w:styleId="Bodytext22">
    <w:name w:val="Body text (2)"/>
    <w:basedOn w:val="Normal"/>
    <w:link w:val="Bodytext20"/>
    <w:rsid w:val="002E313F"/>
    <w:pPr>
      <w:widowControl w:val="0"/>
      <w:shd w:val="clear" w:color="auto" w:fill="FFFFFF"/>
      <w:spacing w:before="540" w:after="180" w:line="310" w:lineRule="exact"/>
      <w:ind w:hanging="371"/>
      <w:jc w:val="both"/>
    </w:pPr>
    <w:rPr>
      <w:rFonts w:ascii="Arial" w:hAnsi="Arial"/>
      <w:sz w:val="20"/>
      <w:shd w:val="clear" w:color="auto" w:fill="FFFFFF"/>
      <w:lang w:val="bg-BG" w:eastAsia="bg-BG"/>
    </w:rPr>
  </w:style>
  <w:style w:type="paragraph" w:customStyle="1" w:styleId="1">
    <w:name w:val="Списък на абзаци1"/>
    <w:basedOn w:val="Normal"/>
    <w:rsid w:val="002E313F"/>
    <w:pPr>
      <w:spacing w:after="200" w:line="276" w:lineRule="auto"/>
      <w:ind w:left="720"/>
      <w:contextualSpacing/>
    </w:pPr>
    <w:rPr>
      <w:rFonts w:ascii="Calibri" w:hAnsi="Calibri"/>
      <w:sz w:val="22"/>
      <w:szCs w:val="22"/>
      <w:lang w:val="en-US"/>
    </w:rPr>
  </w:style>
  <w:style w:type="character" w:styleId="Hyperlink">
    <w:name w:val="Hyperlink"/>
    <w:rsid w:val="002E313F"/>
    <w:rPr>
      <w:rFonts w:cs="Times New Roman"/>
      <w:color w:val="0000FF"/>
      <w:u w:val="single"/>
    </w:rPr>
  </w:style>
  <w:style w:type="paragraph" w:customStyle="1" w:styleId="Default">
    <w:name w:val="Default"/>
    <w:rsid w:val="002E313F"/>
    <w:pPr>
      <w:suppressAutoHyphens/>
      <w:autoSpaceDE w:val="0"/>
    </w:pPr>
    <w:rPr>
      <w:rFonts w:ascii="Arial" w:eastAsia="Calibri" w:hAnsi="Arial" w:cs="Arial"/>
      <w:color w:val="000000"/>
      <w:sz w:val="24"/>
      <w:szCs w:val="24"/>
      <w:lang w:eastAsia="zh-CN"/>
    </w:rPr>
  </w:style>
  <w:style w:type="paragraph" w:styleId="FootnoteText">
    <w:name w:val="footnote text"/>
    <w:basedOn w:val="Normal"/>
    <w:link w:val="FootnoteTextChar"/>
    <w:semiHidden/>
    <w:rsid w:val="002E313F"/>
    <w:pPr>
      <w:widowControl w:val="0"/>
    </w:pPr>
    <w:rPr>
      <w:rFonts w:ascii="Courier New" w:hAnsi="Courier New" w:cs="Courier New"/>
      <w:color w:val="000000"/>
      <w:sz w:val="20"/>
      <w:lang w:val="ro-RO" w:eastAsia="ro-RO"/>
    </w:rPr>
  </w:style>
  <w:style w:type="character" w:customStyle="1" w:styleId="FootnoteTextChar">
    <w:name w:val="Footnote Text Char"/>
    <w:link w:val="FootnoteText"/>
    <w:semiHidden/>
    <w:locked/>
    <w:rsid w:val="002E313F"/>
    <w:rPr>
      <w:rFonts w:ascii="Courier New" w:hAnsi="Courier New" w:cs="Courier New"/>
      <w:color w:val="000000"/>
      <w:lang w:val="ro-RO" w:eastAsia="ro-RO" w:bidi="ar-SA"/>
    </w:rPr>
  </w:style>
  <w:style w:type="character" w:styleId="FootnoteReference">
    <w:name w:val="footnote reference"/>
    <w:semiHidden/>
    <w:rsid w:val="002E313F"/>
    <w:rPr>
      <w:rFonts w:cs="Times New Roman"/>
      <w:vertAlign w:val="superscript"/>
    </w:rPr>
  </w:style>
  <w:style w:type="character" w:customStyle="1" w:styleId="apple-converted-space">
    <w:name w:val="apple-converted-space"/>
    <w:rsid w:val="00451C9B"/>
    <w:rPr>
      <w:rFonts w:cs="Times New Roman"/>
    </w:rPr>
  </w:style>
  <w:style w:type="character" w:customStyle="1" w:styleId="alcapt">
    <w:name w:val="al_capt"/>
    <w:rsid w:val="00451C9B"/>
    <w:rPr>
      <w:rFonts w:cs="Times New Roman"/>
    </w:rPr>
  </w:style>
  <w:style w:type="character" w:customStyle="1" w:styleId="alb">
    <w:name w:val="al_b"/>
    <w:rsid w:val="00451C9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435524">
      <w:bodyDiv w:val="1"/>
      <w:marLeft w:val="0"/>
      <w:marRight w:val="0"/>
      <w:marTop w:val="0"/>
      <w:marBottom w:val="0"/>
      <w:divBdr>
        <w:top w:val="none" w:sz="0" w:space="0" w:color="auto"/>
        <w:left w:val="none" w:sz="0" w:space="0" w:color="auto"/>
        <w:bottom w:val="none" w:sz="0" w:space="0" w:color="auto"/>
        <w:right w:val="none" w:sz="0" w:space="0" w:color="auto"/>
      </w:divBdr>
    </w:div>
    <w:div w:id="450629254">
      <w:bodyDiv w:val="1"/>
      <w:marLeft w:val="0"/>
      <w:marRight w:val="0"/>
      <w:marTop w:val="0"/>
      <w:marBottom w:val="0"/>
      <w:divBdr>
        <w:top w:val="none" w:sz="0" w:space="0" w:color="auto"/>
        <w:left w:val="none" w:sz="0" w:space="0" w:color="auto"/>
        <w:bottom w:val="none" w:sz="0" w:space="0" w:color="auto"/>
        <w:right w:val="none" w:sz="0" w:space="0" w:color="auto"/>
      </w:divBdr>
    </w:div>
    <w:div w:id="916552537">
      <w:bodyDiv w:val="1"/>
      <w:marLeft w:val="0"/>
      <w:marRight w:val="0"/>
      <w:marTop w:val="0"/>
      <w:marBottom w:val="0"/>
      <w:divBdr>
        <w:top w:val="none" w:sz="0" w:space="0" w:color="auto"/>
        <w:left w:val="none" w:sz="0" w:space="0" w:color="auto"/>
        <w:bottom w:val="none" w:sz="0" w:space="0" w:color="auto"/>
        <w:right w:val="none" w:sz="0" w:space="0" w:color="auto"/>
      </w:divBdr>
    </w:div>
    <w:div w:id="1526016684">
      <w:bodyDiv w:val="1"/>
      <w:marLeft w:val="0"/>
      <w:marRight w:val="0"/>
      <w:marTop w:val="0"/>
      <w:marBottom w:val="0"/>
      <w:divBdr>
        <w:top w:val="none" w:sz="0" w:space="0" w:color="auto"/>
        <w:left w:val="none" w:sz="0" w:space="0" w:color="auto"/>
        <w:bottom w:val="none" w:sz="0" w:space="0" w:color="auto"/>
        <w:right w:val="none" w:sz="0" w:space="0" w:color="auto"/>
      </w:divBdr>
    </w:div>
    <w:div w:id="1703245725">
      <w:bodyDiv w:val="1"/>
      <w:marLeft w:val="0"/>
      <w:marRight w:val="0"/>
      <w:marTop w:val="0"/>
      <w:marBottom w:val="0"/>
      <w:divBdr>
        <w:top w:val="none" w:sz="0" w:space="0" w:color="auto"/>
        <w:left w:val="none" w:sz="0" w:space="0" w:color="auto"/>
        <w:bottom w:val="none" w:sz="0" w:space="0" w:color="auto"/>
        <w:right w:val="none" w:sz="0" w:space="0" w:color="auto"/>
      </w:divBdr>
    </w:div>
    <w:div w:id="183606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34353-D953-4A2C-AAFE-8D54D3385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881</Words>
  <Characters>4373</Characters>
  <Application>Microsoft Office Word</Application>
  <DocSecurity>0</DocSecurity>
  <Lines>36</Lines>
  <Paragraphs>10</Paragraphs>
  <ScaleCrop>false</ScaleCrop>
  <HeadingPairs>
    <vt:vector size="2" baseType="variant">
      <vt:variant>
        <vt:lpstr>Заглавие</vt:lpstr>
      </vt:variant>
      <vt:variant>
        <vt:i4>1</vt:i4>
      </vt:variant>
    </vt:vector>
  </HeadingPairs>
  <TitlesOfParts>
    <vt:vector size="1" baseType="lpstr">
      <vt:lpstr>Р Е П У Б Л И К А   Б Ъ Л Г А Р И Я</vt:lpstr>
    </vt:vector>
  </TitlesOfParts>
  <Company>Counsil of Ministers</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П У Б Л И К А   Б Ъ Л Г А Р И Я</dc:title>
  <dc:subject/>
  <dc:creator>Cvety</dc:creator>
  <cp:keywords/>
  <dc:description/>
  <cp:lastModifiedBy>Галина Смелова</cp:lastModifiedBy>
  <cp:revision>2</cp:revision>
  <cp:lastPrinted>2025-10-21T10:46:00Z</cp:lastPrinted>
  <dcterms:created xsi:type="dcterms:W3CDTF">2025-10-27T12:41:00Z</dcterms:created>
  <dcterms:modified xsi:type="dcterms:W3CDTF">2025-10-27T12:41:00Z</dcterms:modified>
</cp:coreProperties>
</file>